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BB" w:rsidRPr="00104FA4" w:rsidRDefault="00795BBB" w:rsidP="003C670C">
      <w:pPr>
        <w:spacing w:after="0"/>
        <w:rPr>
          <w:rFonts w:ascii="Times New Roman" w:hAnsi="Times New Roman" w:cs="Times New Roman"/>
        </w:rPr>
      </w:pPr>
    </w:p>
    <w:p w:rsidR="00B0218D" w:rsidRDefault="00795BBB" w:rsidP="003C670C">
      <w:pPr>
        <w:spacing w:after="0"/>
        <w:jc w:val="center"/>
        <w:rPr>
          <w:rFonts w:ascii="Times New Roman" w:hAnsi="Times New Roman" w:cs="Times New Roman"/>
          <w:b/>
          <w:bCs/>
          <w:sz w:val="36"/>
          <w:szCs w:val="36"/>
        </w:rPr>
      </w:pPr>
      <w:r w:rsidRPr="00DF5DC7">
        <w:rPr>
          <w:rFonts w:ascii="Times New Roman" w:hAnsi="Times New Roman" w:cs="Times New Roman"/>
          <w:b/>
          <w:bCs/>
          <w:sz w:val="36"/>
          <w:szCs w:val="36"/>
        </w:rPr>
        <w:t>ĐẠI HỌ</w:t>
      </w:r>
      <w:r w:rsidR="00B641F9">
        <w:rPr>
          <w:rFonts w:ascii="Times New Roman" w:hAnsi="Times New Roman" w:cs="Times New Roman"/>
          <w:b/>
          <w:bCs/>
          <w:sz w:val="36"/>
          <w:szCs w:val="36"/>
        </w:rPr>
        <w:t>C DANKOOK</w:t>
      </w:r>
    </w:p>
    <w:p w:rsidR="003C670C" w:rsidRPr="003C670C" w:rsidRDefault="003C670C" w:rsidP="003C670C">
      <w:pPr>
        <w:spacing w:after="0"/>
        <w:jc w:val="center"/>
        <w:rPr>
          <w:rFonts w:ascii="Times New Roman" w:hAnsi="Times New Roman" w:cs="Times New Roman"/>
          <w:b/>
          <w:bCs/>
          <w:i/>
          <w:sz w:val="28"/>
          <w:szCs w:val="28"/>
        </w:rPr>
      </w:pPr>
      <w:proofErr w:type="spellStart"/>
      <w:r w:rsidRPr="003C670C">
        <w:rPr>
          <w:rFonts w:ascii="Times New Roman" w:hAnsi="Times New Roman" w:cs="Times New Roman"/>
          <w:b/>
          <w:bCs/>
          <w:i/>
          <w:sz w:val="28"/>
          <w:szCs w:val="28"/>
        </w:rPr>
        <w:t>Đại</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học</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danh</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tiế</w:t>
      </w:r>
      <w:r>
        <w:rPr>
          <w:rFonts w:ascii="Times New Roman" w:hAnsi="Times New Roman" w:cs="Times New Roman"/>
          <w:b/>
          <w:bCs/>
          <w:i/>
          <w:sz w:val="28"/>
          <w:szCs w:val="28"/>
        </w:rPr>
        <w:t>ng</w:t>
      </w:r>
      <w:proofErr w:type="spellEnd"/>
      <w:r>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lâu</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đời</w:t>
      </w:r>
      <w:proofErr w:type="spellEnd"/>
      <w:r w:rsidRPr="003C670C">
        <w:rPr>
          <w:rFonts w:ascii="Times New Roman" w:hAnsi="Times New Roman" w:cs="Times New Roman"/>
          <w:b/>
          <w:bCs/>
          <w:i/>
          <w:sz w:val="28"/>
          <w:szCs w:val="28"/>
        </w:rPr>
        <w:t xml:space="preserve"> – </w:t>
      </w:r>
      <w:proofErr w:type="spellStart"/>
      <w:r w:rsidRPr="003C670C">
        <w:rPr>
          <w:rFonts w:ascii="Times New Roman" w:hAnsi="Times New Roman" w:cs="Times New Roman"/>
          <w:b/>
          <w:bCs/>
          <w:i/>
          <w:sz w:val="28"/>
          <w:szCs w:val="28"/>
        </w:rPr>
        <w:t>Cấp</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học</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bổng</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lên</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tới</w:t>
      </w:r>
      <w:proofErr w:type="spellEnd"/>
      <w:r w:rsidRPr="003C670C">
        <w:rPr>
          <w:rFonts w:ascii="Times New Roman" w:hAnsi="Times New Roman" w:cs="Times New Roman"/>
          <w:b/>
          <w:bCs/>
          <w:i/>
          <w:sz w:val="28"/>
          <w:szCs w:val="28"/>
        </w:rPr>
        <w:t xml:space="preserve"> 100% </w:t>
      </w:r>
      <w:proofErr w:type="spellStart"/>
      <w:r w:rsidRPr="003C670C">
        <w:rPr>
          <w:rFonts w:ascii="Times New Roman" w:hAnsi="Times New Roman" w:cs="Times New Roman"/>
          <w:b/>
          <w:bCs/>
          <w:i/>
          <w:sz w:val="28"/>
          <w:szCs w:val="28"/>
        </w:rPr>
        <w:t>học</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phí</w:t>
      </w:r>
      <w:proofErr w:type="spellEnd"/>
      <w:r w:rsidRPr="003C670C">
        <w:rPr>
          <w:rFonts w:ascii="Times New Roman" w:hAnsi="Times New Roman" w:cs="Times New Roman"/>
          <w:b/>
          <w:bCs/>
          <w:i/>
          <w:sz w:val="28"/>
          <w:szCs w:val="28"/>
        </w:rPr>
        <w:t xml:space="preserve"> &amp; </w:t>
      </w:r>
      <w:proofErr w:type="spellStart"/>
      <w:r w:rsidRPr="003C670C">
        <w:rPr>
          <w:rFonts w:ascii="Times New Roman" w:hAnsi="Times New Roman" w:cs="Times New Roman"/>
          <w:b/>
          <w:bCs/>
          <w:i/>
          <w:sz w:val="28"/>
          <w:szCs w:val="28"/>
        </w:rPr>
        <w:t>Ký</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túc</w:t>
      </w:r>
      <w:proofErr w:type="spellEnd"/>
      <w:r w:rsidRPr="003C670C">
        <w:rPr>
          <w:rFonts w:ascii="Times New Roman" w:hAnsi="Times New Roman" w:cs="Times New Roman"/>
          <w:b/>
          <w:bCs/>
          <w:i/>
          <w:sz w:val="28"/>
          <w:szCs w:val="28"/>
        </w:rPr>
        <w:t xml:space="preserve"> </w:t>
      </w:r>
      <w:proofErr w:type="spellStart"/>
      <w:r w:rsidRPr="003C670C">
        <w:rPr>
          <w:rFonts w:ascii="Times New Roman" w:hAnsi="Times New Roman" w:cs="Times New Roman"/>
          <w:b/>
          <w:bCs/>
          <w:i/>
          <w:sz w:val="28"/>
          <w:szCs w:val="28"/>
        </w:rPr>
        <w:t>xá</w:t>
      </w:r>
      <w:proofErr w:type="spellEnd"/>
    </w:p>
    <w:p w:rsidR="00B0218D" w:rsidRPr="00D17669" w:rsidRDefault="00B0218D" w:rsidP="003C670C">
      <w:pPr>
        <w:spacing w:after="0"/>
        <w:rPr>
          <w:rFonts w:ascii="Times New Roman" w:hAnsi="Times New Roman" w:cs="Times New Roman"/>
          <w:b/>
          <w:bCs/>
          <w:sz w:val="24"/>
          <w:szCs w:val="24"/>
        </w:rPr>
      </w:pPr>
      <w:r w:rsidRPr="00D17669">
        <w:rPr>
          <w:rFonts w:ascii="Times New Roman" w:hAnsi="Times New Roman" w:cs="Times New Roman"/>
          <w:b/>
          <w:bCs/>
          <w:sz w:val="24"/>
          <w:szCs w:val="24"/>
        </w:rPr>
        <w:t>I/</w:t>
      </w:r>
      <w:r w:rsidRPr="00D17669">
        <w:rPr>
          <w:rFonts w:ascii="Times New Roman" w:hAnsi="Times New Roman" w:cs="Times New Roman"/>
          <w:b/>
          <w:bCs/>
          <w:sz w:val="24"/>
          <w:szCs w:val="24"/>
          <w:u w:val="single"/>
        </w:rPr>
        <w:t>ĐÔI NÉT VỀ ĐẠI HỌ</w:t>
      </w:r>
      <w:r w:rsidR="00B641F9">
        <w:rPr>
          <w:rFonts w:ascii="Times New Roman" w:hAnsi="Times New Roman" w:cs="Times New Roman"/>
          <w:b/>
          <w:bCs/>
          <w:sz w:val="24"/>
          <w:szCs w:val="24"/>
          <w:u w:val="single"/>
        </w:rPr>
        <w:t>C DANKOOK</w:t>
      </w:r>
    </w:p>
    <w:tbl>
      <w:tblPr>
        <w:tblW w:w="0" w:type="auto"/>
        <w:tblInd w:w="-106" w:type="dxa"/>
        <w:tblLook w:val="00A0"/>
      </w:tblPr>
      <w:tblGrid>
        <w:gridCol w:w="5360"/>
        <w:gridCol w:w="5025"/>
      </w:tblGrid>
      <w:tr w:rsidR="00795BBB" w:rsidRPr="002A3A1B" w:rsidTr="003C670C">
        <w:trPr>
          <w:trHeight w:val="3338"/>
        </w:trPr>
        <w:tc>
          <w:tcPr>
            <w:tcW w:w="5359" w:type="dxa"/>
          </w:tcPr>
          <w:p w:rsidR="00795BBB" w:rsidRPr="002A3A1B" w:rsidRDefault="00B641F9" w:rsidP="003C670C">
            <w:pPr>
              <w:spacing w:after="0" w:line="240" w:lineRule="auto"/>
              <w:rPr>
                <w:rFonts w:ascii="Times New Roman" w:hAnsi="Times New Roman" w:cs="Times New Roman"/>
                <w:i/>
                <w:sz w:val="25"/>
                <w:szCs w:val="25"/>
              </w:rPr>
            </w:pPr>
            <w:r>
              <w:rPr>
                <w:rFonts w:ascii="Times New Roman" w:hAnsi="Times New Roman"/>
                <w:b/>
                <w:noProof/>
                <w:sz w:val="32"/>
                <w:szCs w:val="32"/>
              </w:rPr>
              <w:drawing>
                <wp:inline distT="0" distB="0" distL="0" distR="0">
                  <wp:extent cx="3266412" cy="2133600"/>
                  <wp:effectExtent l="0" t="0" r="0" b="0"/>
                  <wp:docPr id="1" name="Picture 1" descr="đại-học-Dank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ại-học-Dankook"/>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6412" cy="2133600"/>
                          </a:xfrm>
                          <a:prstGeom prst="rect">
                            <a:avLst/>
                          </a:prstGeom>
                          <a:noFill/>
                          <a:ln>
                            <a:noFill/>
                          </a:ln>
                        </pic:spPr>
                      </pic:pic>
                    </a:graphicData>
                  </a:graphic>
                </wp:inline>
              </w:drawing>
            </w:r>
          </w:p>
        </w:tc>
        <w:tc>
          <w:tcPr>
            <w:tcW w:w="5025" w:type="dxa"/>
          </w:tcPr>
          <w:p w:rsidR="00B641F9" w:rsidRDefault="00B641F9" w:rsidP="003C670C">
            <w:pPr>
              <w:spacing w:after="0"/>
              <w:jc w:val="both"/>
              <w:rPr>
                <w:rFonts w:ascii="Times New Roman" w:hAnsi="Times New Roman"/>
                <w:sz w:val="24"/>
                <w:szCs w:val="24"/>
              </w:rPr>
            </w:pP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lập</w:t>
            </w:r>
            <w:proofErr w:type="spellEnd"/>
            <w:r>
              <w:rPr>
                <w:rFonts w:ascii="Times New Roman" w:hAnsi="Times New Roman"/>
                <w:sz w:val="24"/>
                <w:szCs w:val="24"/>
              </w:rPr>
              <w:t xml:space="preserve"> </w:t>
            </w:r>
            <w:proofErr w:type="spellStart"/>
            <w:r>
              <w:rPr>
                <w:rFonts w:ascii="Times New Roman" w:hAnsi="Times New Roman"/>
                <w:sz w:val="24"/>
                <w:szCs w:val="24"/>
              </w:rPr>
              <w:t>vào</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1947, </w:t>
            </w:r>
            <w:proofErr w:type="spellStart"/>
            <w:r w:rsidRPr="00B323BC">
              <w:rPr>
                <w:rFonts w:ascii="Times New Roman" w:hAnsi="Times New Roman"/>
                <w:sz w:val="24"/>
                <w:szCs w:val="24"/>
              </w:rPr>
              <w:t>Đại</w:t>
            </w:r>
            <w:proofErr w:type="spellEnd"/>
            <w:r w:rsidRPr="00B323BC">
              <w:rPr>
                <w:rFonts w:ascii="Times New Roman" w:hAnsi="Times New Roman"/>
                <w:sz w:val="24"/>
                <w:szCs w:val="24"/>
              </w:rPr>
              <w:t xml:space="preserve"> </w:t>
            </w:r>
            <w:proofErr w:type="spellStart"/>
            <w:r w:rsidRPr="00B323BC">
              <w:rPr>
                <w:rFonts w:ascii="Times New Roman" w:hAnsi="Times New Roman"/>
                <w:sz w:val="24"/>
                <w:szCs w:val="24"/>
              </w:rPr>
              <w:t>học</w:t>
            </w:r>
            <w:proofErr w:type="spellEnd"/>
            <w:r w:rsidRPr="00B323BC">
              <w:rPr>
                <w:rFonts w:ascii="Times New Roman" w:hAnsi="Times New Roman"/>
                <w:sz w:val="24"/>
                <w:szCs w:val="24"/>
              </w:rPr>
              <w:t xml:space="preserve"> </w:t>
            </w:r>
            <w:proofErr w:type="spellStart"/>
            <w:r>
              <w:rPr>
                <w:rFonts w:ascii="Times New Roman" w:hAnsi="Times New Roman"/>
                <w:sz w:val="24"/>
                <w:szCs w:val="24"/>
              </w:rPr>
              <w:t>Dankook</w:t>
            </w:r>
            <w:proofErr w:type="spellEnd"/>
            <w:r w:rsidRPr="00B323BC">
              <w:rPr>
                <w:rFonts w:ascii="Times New Roman" w:hAnsi="Times New Roman"/>
                <w:sz w:val="24"/>
                <w:szCs w:val="24"/>
              </w:rPr>
              <w:t xml:space="preserve"> </w:t>
            </w:r>
            <w:proofErr w:type="spellStart"/>
            <w:r w:rsidRPr="0011685C">
              <w:rPr>
                <w:rFonts w:ascii="Times New Roman" w:hAnsi="Times New Roman"/>
                <w:sz w:val="24"/>
                <w:szCs w:val="24"/>
              </w:rPr>
              <w:t>là</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trường</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đại</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học</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tư</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thục</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đào</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tạo</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chương</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trình</w:t>
            </w:r>
            <w:proofErr w:type="spellEnd"/>
            <w:r w:rsidRPr="0011685C">
              <w:rPr>
                <w:rFonts w:ascii="Times New Roman" w:hAnsi="Times New Roman"/>
                <w:sz w:val="24"/>
                <w:szCs w:val="24"/>
              </w:rPr>
              <w:t xml:space="preserve"> 4 </w:t>
            </w:r>
            <w:proofErr w:type="spellStart"/>
            <w:r w:rsidRPr="0011685C">
              <w:rPr>
                <w:rFonts w:ascii="Times New Roman" w:hAnsi="Times New Roman"/>
                <w:sz w:val="24"/>
                <w:szCs w:val="24"/>
              </w:rPr>
              <w:t>năm</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đầu</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tiên</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tại</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Hàn</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Quốc</w:t>
            </w:r>
            <w:proofErr w:type="spellEnd"/>
            <w:r>
              <w:rPr>
                <w:rFonts w:ascii="Times New Roman" w:hAnsi="Times New Roman"/>
                <w:sz w:val="24"/>
                <w:szCs w:val="24"/>
              </w:rPr>
              <w:t xml:space="preserve">. </w:t>
            </w:r>
            <w:proofErr w:type="spellStart"/>
            <w:r>
              <w:rPr>
                <w:rFonts w:ascii="Times New Roman" w:hAnsi="Times New Roman"/>
                <w:sz w:val="24"/>
                <w:szCs w:val="24"/>
              </w:rPr>
              <w:t>Đến</w:t>
            </w:r>
            <w:proofErr w:type="spellEnd"/>
            <w:r>
              <w:rPr>
                <w:rFonts w:ascii="Times New Roman" w:hAnsi="Times New Roman"/>
                <w:sz w:val="24"/>
                <w:szCs w:val="24"/>
              </w:rPr>
              <w:t xml:space="preserve"> nay,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sở</w:t>
            </w:r>
            <w:proofErr w:type="spellEnd"/>
            <w:r>
              <w:rPr>
                <w:rFonts w:ascii="Times New Roman" w:hAnsi="Times New Roman"/>
                <w:sz w:val="24"/>
                <w:szCs w:val="24"/>
              </w:rPr>
              <w:t xml:space="preserve"> </w:t>
            </w:r>
            <w:proofErr w:type="spellStart"/>
            <w:r>
              <w:rPr>
                <w:rFonts w:ascii="Times New Roman" w:hAnsi="Times New Roman"/>
                <w:sz w:val="24"/>
                <w:szCs w:val="24"/>
              </w:rPr>
              <w:t>hữu</w:t>
            </w:r>
            <w:proofErr w:type="spellEnd"/>
            <w:r>
              <w:rPr>
                <w:rFonts w:ascii="Times New Roman" w:hAnsi="Times New Roman"/>
                <w:sz w:val="24"/>
                <w:szCs w:val="24"/>
              </w:rPr>
              <w:t xml:space="preserve"> 20 </w:t>
            </w:r>
            <w:proofErr w:type="spellStart"/>
            <w:r>
              <w:rPr>
                <w:rFonts w:ascii="Times New Roman" w:hAnsi="Times New Roman"/>
                <w:sz w:val="24"/>
                <w:szCs w:val="24"/>
              </w:rPr>
              <w:t>khoa</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cấp</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10 </w:t>
            </w:r>
            <w:proofErr w:type="spellStart"/>
            <w:r>
              <w:rPr>
                <w:rFonts w:ascii="Times New Roman" w:hAnsi="Times New Roman"/>
                <w:sz w:val="24"/>
                <w:szCs w:val="24"/>
              </w:rPr>
              <w:t>khoa</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cấp</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chia</w:t>
            </w:r>
            <w:proofErr w:type="spellEnd"/>
            <w:r>
              <w:rPr>
                <w:rFonts w:ascii="Times New Roman" w:hAnsi="Times New Roman"/>
                <w:sz w:val="24"/>
                <w:szCs w:val="24"/>
              </w:rPr>
              <w:t xml:space="preserve"> </w:t>
            </w:r>
            <w:proofErr w:type="spellStart"/>
            <w:r>
              <w:rPr>
                <w:rFonts w:ascii="Times New Roman" w:hAnsi="Times New Roman"/>
                <w:sz w:val="24"/>
                <w:szCs w:val="24"/>
              </w:rPr>
              <w:t>đều</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2 chi </w:t>
            </w:r>
            <w:proofErr w:type="spellStart"/>
            <w:r>
              <w:rPr>
                <w:rFonts w:ascii="Times New Roman" w:hAnsi="Times New Roman"/>
                <w:sz w:val="24"/>
                <w:szCs w:val="24"/>
              </w:rPr>
              <w:t>nhánh</w:t>
            </w:r>
            <w:proofErr w:type="spellEnd"/>
            <w:r>
              <w:rPr>
                <w:rFonts w:ascii="Times New Roman" w:hAnsi="Times New Roman"/>
                <w:sz w:val="24"/>
                <w:szCs w:val="24"/>
              </w:rPr>
              <w:t xml:space="preserve"> ở </w:t>
            </w:r>
            <w:proofErr w:type="spellStart"/>
            <w:r>
              <w:rPr>
                <w:rFonts w:ascii="Times New Roman" w:hAnsi="Times New Roman"/>
                <w:sz w:val="24"/>
                <w:szCs w:val="24"/>
              </w:rPr>
              <w:t>Cheonan</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Jukjeon</w:t>
            </w:r>
            <w:proofErr w:type="spellEnd"/>
            <w:r>
              <w:rPr>
                <w:rFonts w:ascii="Times New Roman" w:hAnsi="Times New Roman"/>
                <w:sz w:val="24"/>
                <w:szCs w:val="24"/>
              </w:rPr>
              <w:t xml:space="preserve">. </w:t>
            </w:r>
          </w:p>
          <w:p w:rsidR="00CD5D4C" w:rsidRPr="00B641F9" w:rsidRDefault="00B641F9" w:rsidP="003C670C">
            <w:pPr>
              <w:spacing w:after="0"/>
              <w:jc w:val="both"/>
              <w:rPr>
                <w:rFonts w:ascii="Times New Roman" w:hAnsi="Times New Roman"/>
                <w:sz w:val="24"/>
                <w:szCs w:val="24"/>
              </w:rPr>
            </w:pPr>
            <w:proofErr w:type="spellStart"/>
            <w:r w:rsidRPr="0011685C">
              <w:rPr>
                <w:rFonts w:ascii="Times New Roman" w:hAnsi="Times New Roman"/>
                <w:sz w:val="24"/>
                <w:szCs w:val="24"/>
              </w:rPr>
              <w:t>Đại</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học</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Dankook</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đã</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liên</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tục</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được</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công</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nhận</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là</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một</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trong</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những</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trường</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đại</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học</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hàng</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đầu</w:t>
            </w:r>
            <w:proofErr w:type="spellEnd"/>
            <w:r w:rsidRPr="0011685C">
              <w:rPr>
                <w:rFonts w:ascii="Times New Roman" w:hAnsi="Times New Roman"/>
                <w:sz w:val="24"/>
                <w:szCs w:val="24"/>
              </w:rPr>
              <w:t xml:space="preserve"> ở </w:t>
            </w:r>
            <w:proofErr w:type="spellStart"/>
            <w:r w:rsidRPr="0011685C">
              <w:rPr>
                <w:rFonts w:ascii="Times New Roman" w:hAnsi="Times New Roman"/>
                <w:sz w:val="24"/>
                <w:szCs w:val="24"/>
              </w:rPr>
              <w:t>châu</w:t>
            </w:r>
            <w:proofErr w:type="spellEnd"/>
            <w:r w:rsidRPr="0011685C">
              <w:rPr>
                <w:rFonts w:ascii="Times New Roman" w:hAnsi="Times New Roman"/>
                <w:sz w:val="24"/>
                <w:szCs w:val="24"/>
              </w:rPr>
              <w:t xml:space="preserve"> Á</w:t>
            </w:r>
            <w:r>
              <w:rPr>
                <w:rFonts w:ascii="Times New Roman" w:hAnsi="Times New Roman"/>
                <w:sz w:val="24"/>
                <w:szCs w:val="24"/>
              </w:rPr>
              <w:t xml:space="preserve">,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sidRPr="0011685C">
              <w:rPr>
                <w:rFonts w:ascii="Times New Roman" w:hAnsi="Times New Roman"/>
                <w:sz w:val="24"/>
                <w:szCs w:val="24"/>
              </w:rPr>
              <w:t>xếp</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hạng</w:t>
            </w:r>
            <w:proofErr w:type="spellEnd"/>
            <w:r w:rsidRPr="0011685C">
              <w:rPr>
                <w:rFonts w:ascii="Times New Roman" w:hAnsi="Times New Roman"/>
                <w:sz w:val="24"/>
                <w:szCs w:val="24"/>
              </w:rPr>
              <w:t xml:space="preserve"> </w:t>
            </w:r>
            <w:proofErr w:type="spellStart"/>
            <w:r w:rsidRPr="0011685C">
              <w:rPr>
                <w:rFonts w:ascii="Times New Roman" w:hAnsi="Times New Roman"/>
                <w:sz w:val="24"/>
                <w:szCs w:val="24"/>
              </w:rPr>
              <w:t>thứ</w:t>
            </w:r>
            <w:proofErr w:type="spellEnd"/>
            <w:r>
              <w:rPr>
                <w:rFonts w:ascii="Times New Roman" w:hAnsi="Times New Roman"/>
                <w:sz w:val="24"/>
                <w:szCs w:val="24"/>
              </w:rPr>
              <w:t xml:space="preserve"> 28</w:t>
            </w:r>
            <w:r w:rsidRPr="0011685C">
              <w:rPr>
                <w:rFonts w:ascii="Times New Roman" w:hAnsi="Times New Roman"/>
                <w:sz w:val="24"/>
                <w:szCs w:val="24"/>
              </w:rPr>
              <w:t xml:space="preserve"> </w:t>
            </w:r>
            <w:proofErr w:type="spellStart"/>
            <w:r w:rsidRPr="0011685C">
              <w:rPr>
                <w:rFonts w:ascii="Times New Roman" w:hAnsi="Times New Roman"/>
                <w:sz w:val="24"/>
                <w:szCs w:val="24"/>
              </w:rPr>
              <w:t>trong</w:t>
            </w:r>
            <w:proofErr w:type="spellEnd"/>
            <w:r w:rsidRPr="0011685C">
              <w:rPr>
                <w:rFonts w:ascii="Times New Roman" w:hAnsi="Times New Roman"/>
                <w:sz w:val="24"/>
                <w:szCs w:val="24"/>
              </w:rPr>
              <w:t xml:space="preserve"> </w:t>
            </w:r>
            <w:proofErr w:type="spellStart"/>
            <w:r>
              <w:rPr>
                <w:rFonts w:ascii="Times New Roman" w:hAnsi="Times New Roman"/>
                <w:sz w:val="24"/>
                <w:szCs w:val="24"/>
              </w:rPr>
              <w:t>số</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ở </w:t>
            </w:r>
            <w:proofErr w:type="spellStart"/>
            <w:r>
              <w:rPr>
                <w:rFonts w:ascii="Times New Roman" w:hAnsi="Times New Roman"/>
                <w:sz w:val="24"/>
                <w:szCs w:val="24"/>
              </w:rPr>
              <w:t>Hàn</w:t>
            </w:r>
            <w:proofErr w:type="spellEnd"/>
            <w:r>
              <w:rPr>
                <w:rFonts w:ascii="Times New Roman" w:hAnsi="Times New Roman"/>
                <w:sz w:val="24"/>
                <w:szCs w:val="24"/>
              </w:rPr>
              <w:t xml:space="preserve"> </w:t>
            </w:r>
            <w:proofErr w:type="spellStart"/>
            <w:r>
              <w:rPr>
                <w:rFonts w:ascii="Times New Roman" w:hAnsi="Times New Roman"/>
                <w:sz w:val="24"/>
                <w:szCs w:val="24"/>
              </w:rPr>
              <w:t>Quốc</w:t>
            </w:r>
            <w:proofErr w:type="spellEnd"/>
            <w:r>
              <w:rPr>
                <w:rFonts w:ascii="Times New Roman" w:hAnsi="Times New Roman"/>
                <w:sz w:val="24"/>
                <w:szCs w:val="24"/>
              </w:rPr>
              <w:t xml:space="preserve"> (</w:t>
            </w:r>
            <w:proofErr w:type="spellStart"/>
            <w:r>
              <w:rPr>
                <w:rFonts w:ascii="Times New Roman" w:hAnsi="Times New Roman"/>
                <w:sz w:val="24"/>
                <w:szCs w:val="24"/>
              </w:rPr>
              <w:t>theo</w:t>
            </w:r>
            <w:proofErr w:type="spellEnd"/>
            <w:r>
              <w:rPr>
                <w:rFonts w:ascii="Times New Roman" w:hAnsi="Times New Roman"/>
                <w:sz w:val="24"/>
                <w:szCs w:val="24"/>
              </w:rPr>
              <w:t xml:space="preserve"> </w:t>
            </w:r>
            <w:proofErr w:type="spellStart"/>
            <w:r>
              <w:rPr>
                <w:rFonts w:ascii="Times New Roman" w:hAnsi="Times New Roman"/>
                <w:sz w:val="24"/>
                <w:szCs w:val="24"/>
              </w:rPr>
              <w:t>xếp</w:t>
            </w:r>
            <w:proofErr w:type="spellEnd"/>
            <w:r>
              <w:rPr>
                <w:rFonts w:ascii="Times New Roman" w:hAnsi="Times New Roman"/>
                <w:sz w:val="24"/>
                <w:szCs w:val="24"/>
              </w:rPr>
              <w:t xml:space="preserve"> </w:t>
            </w:r>
            <w:proofErr w:type="spellStart"/>
            <w:r>
              <w:rPr>
                <w:rFonts w:ascii="Times New Roman" w:hAnsi="Times New Roman"/>
                <w:sz w:val="24"/>
                <w:szCs w:val="24"/>
              </w:rPr>
              <w:t>hạng</w:t>
            </w:r>
            <w:proofErr w:type="spellEnd"/>
            <w:r>
              <w:rPr>
                <w:rFonts w:ascii="Times New Roman" w:hAnsi="Times New Roman"/>
                <w:sz w:val="24"/>
                <w:szCs w:val="24"/>
              </w:rPr>
              <w:t xml:space="preserve"> IEQAS </w:t>
            </w:r>
            <w:proofErr w:type="spellStart"/>
            <w:r>
              <w:rPr>
                <w:rFonts w:ascii="Times New Roman" w:hAnsi="Times New Roman"/>
                <w:sz w:val="24"/>
                <w:szCs w:val="24"/>
              </w:rPr>
              <w:t>năm</w:t>
            </w:r>
            <w:proofErr w:type="spellEnd"/>
            <w:r>
              <w:rPr>
                <w:rFonts w:ascii="Times New Roman" w:hAnsi="Times New Roman"/>
                <w:sz w:val="24"/>
                <w:szCs w:val="24"/>
              </w:rPr>
              <w:t xml:space="preserve"> 2016)</w:t>
            </w:r>
            <w:r w:rsidRPr="00B323BC">
              <w:rPr>
                <w:rFonts w:ascii="Times New Roman" w:hAnsi="Times New Roman"/>
                <w:sz w:val="24"/>
                <w:szCs w:val="24"/>
              </w:rPr>
              <w:t xml:space="preserve">. </w:t>
            </w:r>
          </w:p>
        </w:tc>
      </w:tr>
    </w:tbl>
    <w:p w:rsidR="00795BBB" w:rsidRPr="00D17669" w:rsidRDefault="00B0218D" w:rsidP="003C670C">
      <w:pPr>
        <w:spacing w:after="0" w:line="240" w:lineRule="auto"/>
        <w:rPr>
          <w:rFonts w:ascii="Times New Roman" w:hAnsi="Times New Roman" w:cs="Times New Roman"/>
          <w:b/>
          <w:bCs/>
          <w:sz w:val="24"/>
          <w:szCs w:val="24"/>
          <w:u w:val="single"/>
        </w:rPr>
      </w:pPr>
      <w:proofErr w:type="gramStart"/>
      <w:r w:rsidRPr="00D17669">
        <w:rPr>
          <w:rFonts w:ascii="Times New Roman" w:hAnsi="Times New Roman" w:cs="Times New Roman"/>
          <w:b/>
          <w:bCs/>
          <w:sz w:val="24"/>
          <w:szCs w:val="24"/>
          <w:u w:val="single"/>
        </w:rPr>
        <w:t>II/</w:t>
      </w:r>
      <w:r w:rsidR="009075FC" w:rsidRPr="00D17669">
        <w:rPr>
          <w:rFonts w:ascii="Times New Roman" w:hAnsi="Times New Roman" w:cs="Times New Roman"/>
          <w:b/>
          <w:bCs/>
          <w:sz w:val="24"/>
          <w:szCs w:val="24"/>
          <w:u w:val="single"/>
        </w:rPr>
        <w:t>TẠI SAO NÊN CHỌN ĐẠI HỌ</w:t>
      </w:r>
      <w:r w:rsidR="00B641F9">
        <w:rPr>
          <w:rFonts w:ascii="Times New Roman" w:hAnsi="Times New Roman" w:cs="Times New Roman"/>
          <w:b/>
          <w:bCs/>
          <w:sz w:val="24"/>
          <w:szCs w:val="24"/>
          <w:u w:val="single"/>
        </w:rPr>
        <w:t>C DANKOOK</w:t>
      </w:r>
      <w:r w:rsidR="009075FC" w:rsidRPr="00D17669">
        <w:rPr>
          <w:rFonts w:ascii="Times New Roman" w:hAnsi="Times New Roman" w:cs="Times New Roman"/>
          <w:b/>
          <w:bCs/>
          <w:sz w:val="24"/>
          <w:szCs w:val="24"/>
          <w:u w:val="single"/>
        </w:rPr>
        <w:t>?</w:t>
      </w:r>
      <w:proofErr w:type="gramEnd"/>
    </w:p>
    <w:p w:rsidR="00B641F9" w:rsidRDefault="00B641F9" w:rsidP="003C670C">
      <w:pPr>
        <w:pStyle w:val="ListParagraph"/>
        <w:numPr>
          <w:ilvl w:val="0"/>
          <w:numId w:val="8"/>
        </w:numPr>
        <w:spacing w:after="0"/>
        <w:contextualSpacing/>
        <w:jc w:val="both"/>
        <w:rPr>
          <w:rFonts w:ascii="Times New Roman" w:hAnsi="Times New Roman"/>
          <w:sz w:val="24"/>
          <w:szCs w:val="24"/>
        </w:rPr>
      </w:pP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tư</w:t>
      </w:r>
      <w:proofErr w:type="spellEnd"/>
      <w:r>
        <w:rPr>
          <w:rFonts w:ascii="Times New Roman" w:hAnsi="Times New Roman"/>
          <w:sz w:val="24"/>
          <w:szCs w:val="24"/>
        </w:rPr>
        <w:t xml:space="preserve"> </w:t>
      </w:r>
      <w:proofErr w:type="spellStart"/>
      <w:r>
        <w:rPr>
          <w:rFonts w:ascii="Times New Roman" w:hAnsi="Times New Roman"/>
          <w:sz w:val="24"/>
          <w:szCs w:val="24"/>
        </w:rPr>
        <w:t>thục</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w:t>
      </w:r>
      <w:proofErr w:type="spellStart"/>
      <w:r>
        <w:rPr>
          <w:rFonts w:ascii="Times New Roman" w:hAnsi="Times New Roman"/>
          <w:sz w:val="24"/>
          <w:szCs w:val="24"/>
        </w:rPr>
        <w:t>tiên</w:t>
      </w:r>
      <w:proofErr w:type="spellEnd"/>
      <w:r>
        <w:rPr>
          <w:rFonts w:ascii="Times New Roman" w:hAnsi="Times New Roman"/>
          <w:sz w:val="24"/>
          <w:szCs w:val="24"/>
        </w:rPr>
        <w:t xml:space="preserve"> </w:t>
      </w:r>
      <w:proofErr w:type="spellStart"/>
      <w:r>
        <w:rPr>
          <w:rFonts w:ascii="Times New Roman" w:hAnsi="Times New Roman"/>
          <w:sz w:val="24"/>
          <w:szCs w:val="24"/>
        </w:rPr>
        <w:t>tại</w:t>
      </w:r>
      <w:proofErr w:type="spellEnd"/>
      <w:r>
        <w:rPr>
          <w:rFonts w:ascii="Times New Roman" w:hAnsi="Times New Roman"/>
          <w:sz w:val="24"/>
          <w:szCs w:val="24"/>
        </w:rPr>
        <w:t xml:space="preserve"> </w:t>
      </w:r>
      <w:proofErr w:type="spellStart"/>
      <w:r>
        <w:rPr>
          <w:rFonts w:ascii="Times New Roman" w:hAnsi="Times New Roman"/>
          <w:sz w:val="24"/>
          <w:szCs w:val="24"/>
        </w:rPr>
        <w:t>Hàn</w:t>
      </w:r>
      <w:proofErr w:type="spellEnd"/>
      <w:r>
        <w:rPr>
          <w:rFonts w:ascii="Times New Roman" w:hAnsi="Times New Roman"/>
          <w:sz w:val="24"/>
          <w:szCs w:val="24"/>
        </w:rPr>
        <w:t xml:space="preserve"> </w:t>
      </w:r>
      <w:proofErr w:type="spellStart"/>
      <w:r>
        <w:rPr>
          <w:rFonts w:ascii="Times New Roman" w:hAnsi="Times New Roman"/>
          <w:sz w:val="24"/>
          <w:szCs w:val="24"/>
        </w:rPr>
        <w:t>Quốc</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lập</w:t>
      </w:r>
      <w:proofErr w:type="spellEnd"/>
      <w:r>
        <w:rPr>
          <w:rFonts w:ascii="Times New Roman" w:hAnsi="Times New Roman"/>
          <w:sz w:val="24"/>
          <w:szCs w:val="24"/>
        </w:rPr>
        <w:t xml:space="preserve"> </w:t>
      </w:r>
      <w:proofErr w:type="spellStart"/>
      <w:r>
        <w:rPr>
          <w:rFonts w:ascii="Times New Roman" w:hAnsi="Times New Roman"/>
          <w:sz w:val="24"/>
          <w:szCs w:val="24"/>
        </w:rPr>
        <w:t>ngay</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đất</w:t>
      </w:r>
      <w:proofErr w:type="spellEnd"/>
      <w:r>
        <w:rPr>
          <w:rFonts w:ascii="Times New Roman" w:hAnsi="Times New Roman"/>
          <w:sz w:val="24"/>
          <w:szCs w:val="24"/>
        </w:rPr>
        <w:t xml:space="preserve"> </w:t>
      </w:r>
      <w:proofErr w:type="spellStart"/>
      <w:r>
        <w:rPr>
          <w:rFonts w:ascii="Times New Roman" w:hAnsi="Times New Roman"/>
          <w:sz w:val="24"/>
          <w:szCs w:val="24"/>
        </w:rPr>
        <w:t>nước</w:t>
      </w:r>
      <w:proofErr w:type="spellEnd"/>
      <w:r>
        <w:rPr>
          <w:rFonts w:ascii="Times New Roman" w:hAnsi="Times New Roman"/>
          <w:sz w:val="24"/>
          <w:szCs w:val="24"/>
        </w:rPr>
        <w:t xml:space="preserve"> </w:t>
      </w:r>
      <w:proofErr w:type="spellStart"/>
      <w:r>
        <w:rPr>
          <w:rFonts w:ascii="Times New Roman" w:hAnsi="Times New Roman"/>
          <w:sz w:val="24"/>
          <w:szCs w:val="24"/>
        </w:rPr>
        <w:t>Hàn</w:t>
      </w:r>
      <w:proofErr w:type="spellEnd"/>
      <w:r>
        <w:rPr>
          <w:rFonts w:ascii="Times New Roman" w:hAnsi="Times New Roman"/>
          <w:sz w:val="24"/>
          <w:szCs w:val="24"/>
        </w:rPr>
        <w:t xml:space="preserve"> </w:t>
      </w:r>
      <w:proofErr w:type="spellStart"/>
      <w:r>
        <w:rPr>
          <w:rFonts w:ascii="Times New Roman" w:hAnsi="Times New Roman"/>
          <w:sz w:val="24"/>
          <w:szCs w:val="24"/>
        </w:rPr>
        <w:t>Quốc</w:t>
      </w:r>
      <w:proofErr w:type="spellEnd"/>
      <w:r>
        <w:rPr>
          <w:rFonts w:ascii="Times New Roman" w:hAnsi="Times New Roman"/>
          <w:sz w:val="24"/>
          <w:szCs w:val="24"/>
        </w:rPr>
        <w:t xml:space="preserve"> </w:t>
      </w:r>
      <w:proofErr w:type="spellStart"/>
      <w:r>
        <w:rPr>
          <w:rFonts w:ascii="Times New Roman" w:hAnsi="Times New Roman"/>
          <w:sz w:val="24"/>
          <w:szCs w:val="24"/>
        </w:rPr>
        <w:t>giành</w:t>
      </w:r>
      <w:proofErr w:type="spellEnd"/>
      <w:r>
        <w:rPr>
          <w:rFonts w:ascii="Times New Roman" w:hAnsi="Times New Roman"/>
          <w:sz w:val="24"/>
          <w:szCs w:val="24"/>
        </w:rPr>
        <w:t xml:space="preserve"> </w:t>
      </w:r>
      <w:proofErr w:type="spellStart"/>
      <w:r>
        <w:rPr>
          <w:rFonts w:ascii="Times New Roman" w:hAnsi="Times New Roman"/>
          <w:sz w:val="24"/>
          <w:szCs w:val="24"/>
        </w:rPr>
        <w:t>độc</w:t>
      </w:r>
      <w:proofErr w:type="spellEnd"/>
      <w:r>
        <w:rPr>
          <w:rFonts w:ascii="Times New Roman" w:hAnsi="Times New Roman"/>
          <w:sz w:val="24"/>
          <w:szCs w:val="24"/>
        </w:rPr>
        <w:t xml:space="preserve"> </w:t>
      </w:r>
      <w:proofErr w:type="spellStart"/>
      <w:r>
        <w:rPr>
          <w:rFonts w:ascii="Times New Roman" w:hAnsi="Times New Roman"/>
          <w:sz w:val="24"/>
          <w:szCs w:val="24"/>
        </w:rPr>
        <w:t>lập</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1947, </w:t>
      </w:r>
      <w:proofErr w:type="spellStart"/>
      <w:r>
        <w:rPr>
          <w:rFonts w:ascii="Times New Roman" w:hAnsi="Times New Roman"/>
          <w:sz w:val="24"/>
          <w:szCs w:val="24"/>
        </w:rPr>
        <w:t>Dankook</w:t>
      </w:r>
      <w:proofErr w:type="spellEnd"/>
      <w:r>
        <w:rPr>
          <w:rFonts w:ascii="Times New Roman" w:hAnsi="Times New Roman"/>
          <w:sz w:val="24"/>
          <w:szCs w:val="24"/>
        </w:rPr>
        <w:t xml:space="preserve"> </w:t>
      </w:r>
      <w:proofErr w:type="spellStart"/>
      <w:r>
        <w:rPr>
          <w:rFonts w:ascii="Times New Roman" w:hAnsi="Times New Roman"/>
          <w:sz w:val="24"/>
          <w:szCs w:val="24"/>
        </w:rPr>
        <w:t>tự</w:t>
      </w:r>
      <w:proofErr w:type="spellEnd"/>
      <w:r>
        <w:rPr>
          <w:rFonts w:ascii="Times New Roman" w:hAnsi="Times New Roman"/>
          <w:sz w:val="24"/>
          <w:szCs w:val="24"/>
        </w:rPr>
        <w:t xml:space="preserve"> </w:t>
      </w:r>
      <w:proofErr w:type="spellStart"/>
      <w:r>
        <w:rPr>
          <w:rFonts w:ascii="Times New Roman" w:hAnsi="Times New Roman"/>
          <w:sz w:val="24"/>
          <w:szCs w:val="24"/>
        </w:rPr>
        <w:t>hào</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70 </w:t>
      </w:r>
      <w:proofErr w:type="spellStart"/>
      <w:r>
        <w:rPr>
          <w:rFonts w:ascii="Times New Roman" w:hAnsi="Times New Roman"/>
          <w:sz w:val="24"/>
          <w:szCs w:val="24"/>
        </w:rPr>
        <w:t>năm</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nghiệm</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lĩnh</w:t>
      </w:r>
      <w:proofErr w:type="spellEnd"/>
      <w:r>
        <w:rPr>
          <w:rFonts w:ascii="Times New Roman" w:hAnsi="Times New Roman"/>
          <w:sz w:val="24"/>
          <w:szCs w:val="24"/>
        </w:rPr>
        <w:t xml:space="preserve"> </w:t>
      </w:r>
      <w:proofErr w:type="spellStart"/>
      <w:r>
        <w:rPr>
          <w:rFonts w:ascii="Times New Roman" w:hAnsi="Times New Roman"/>
          <w:sz w:val="24"/>
          <w:szCs w:val="24"/>
        </w:rPr>
        <w:t>vực</w:t>
      </w:r>
      <w:proofErr w:type="spellEnd"/>
      <w:r>
        <w:rPr>
          <w:rFonts w:ascii="Times New Roman" w:hAnsi="Times New Roman"/>
          <w:sz w:val="24"/>
          <w:szCs w:val="24"/>
        </w:rPr>
        <w:t xml:space="preserve"> </w:t>
      </w:r>
      <w:proofErr w:type="spellStart"/>
      <w:r>
        <w:rPr>
          <w:rFonts w:ascii="Times New Roman" w:hAnsi="Times New Roman"/>
          <w:sz w:val="24"/>
          <w:szCs w:val="24"/>
        </w:rPr>
        <w:t>đào</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w:t>
      </w:r>
    </w:p>
    <w:p w:rsidR="00B641F9" w:rsidRDefault="00B641F9" w:rsidP="003C670C">
      <w:pPr>
        <w:pStyle w:val="ListParagraph"/>
        <w:numPr>
          <w:ilvl w:val="0"/>
          <w:numId w:val="8"/>
        </w:numPr>
        <w:spacing w:after="0"/>
        <w:contextualSpacing/>
        <w:jc w:val="both"/>
        <w:rPr>
          <w:rFonts w:ascii="Times New Roman" w:hAnsi="Times New Roman"/>
          <w:sz w:val="24"/>
          <w:szCs w:val="24"/>
        </w:rPr>
      </w:pP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quy</w:t>
      </w:r>
      <w:proofErr w:type="spellEnd"/>
      <w:r>
        <w:rPr>
          <w:rFonts w:ascii="Times New Roman" w:hAnsi="Times New Roman"/>
          <w:sz w:val="24"/>
          <w:szCs w:val="24"/>
        </w:rPr>
        <w:t xml:space="preserve"> </w:t>
      </w:r>
      <w:proofErr w:type="spellStart"/>
      <w:r>
        <w:rPr>
          <w:rFonts w:ascii="Times New Roman" w:hAnsi="Times New Roman"/>
          <w:sz w:val="24"/>
          <w:szCs w:val="24"/>
        </w:rPr>
        <w:t>mô</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 xml:space="preserve"> </w:t>
      </w:r>
      <w:proofErr w:type="spellStart"/>
      <w:r>
        <w:rPr>
          <w:rFonts w:ascii="Times New Roman" w:hAnsi="Times New Roman"/>
          <w:sz w:val="24"/>
          <w:szCs w:val="24"/>
        </w:rPr>
        <w:t>thứ</w:t>
      </w:r>
      <w:proofErr w:type="spellEnd"/>
      <w:r>
        <w:rPr>
          <w:rFonts w:ascii="Times New Roman" w:hAnsi="Times New Roman"/>
          <w:sz w:val="24"/>
          <w:szCs w:val="24"/>
        </w:rPr>
        <w:t xml:space="preserve"> 5 </w:t>
      </w:r>
      <w:proofErr w:type="spellStart"/>
      <w:r>
        <w:rPr>
          <w:rFonts w:ascii="Times New Roman" w:hAnsi="Times New Roman"/>
          <w:sz w:val="24"/>
          <w:szCs w:val="24"/>
        </w:rPr>
        <w:t>tại</w:t>
      </w:r>
      <w:proofErr w:type="spellEnd"/>
      <w:r>
        <w:rPr>
          <w:rFonts w:ascii="Times New Roman" w:hAnsi="Times New Roman"/>
          <w:sz w:val="24"/>
          <w:szCs w:val="24"/>
        </w:rPr>
        <w:t xml:space="preserve"> </w:t>
      </w:r>
      <w:proofErr w:type="spellStart"/>
      <w:r>
        <w:rPr>
          <w:rFonts w:ascii="Times New Roman" w:hAnsi="Times New Roman"/>
          <w:sz w:val="24"/>
          <w:szCs w:val="24"/>
        </w:rPr>
        <w:t>Hàn</w:t>
      </w:r>
      <w:proofErr w:type="spellEnd"/>
      <w:r>
        <w:rPr>
          <w:rFonts w:ascii="Times New Roman" w:hAnsi="Times New Roman"/>
          <w:sz w:val="24"/>
          <w:szCs w:val="24"/>
        </w:rPr>
        <w:t xml:space="preserve"> </w:t>
      </w:r>
      <w:proofErr w:type="spellStart"/>
      <w:r>
        <w:rPr>
          <w:rFonts w:ascii="Times New Roman" w:hAnsi="Times New Roman"/>
          <w:sz w:val="24"/>
          <w:szCs w:val="24"/>
        </w:rPr>
        <w:t>Quốc</w:t>
      </w:r>
      <w:proofErr w:type="spellEnd"/>
      <w:r>
        <w:rPr>
          <w:rFonts w:ascii="Times New Roman" w:hAnsi="Times New Roman"/>
          <w:sz w:val="24"/>
          <w:szCs w:val="24"/>
        </w:rPr>
        <w:t xml:space="preserve">, </w:t>
      </w:r>
      <w:proofErr w:type="spellStart"/>
      <w:r>
        <w:rPr>
          <w:rFonts w:ascii="Times New Roman" w:hAnsi="Times New Roman"/>
          <w:sz w:val="24"/>
          <w:szCs w:val="24"/>
        </w:rPr>
        <w:t>nằm</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top 3%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chất</w:t>
      </w:r>
      <w:proofErr w:type="spellEnd"/>
      <w:r>
        <w:rPr>
          <w:rFonts w:ascii="Times New Roman" w:hAnsi="Times New Roman"/>
          <w:sz w:val="24"/>
          <w:szCs w:val="24"/>
        </w:rPr>
        <w:t xml:space="preserve"> </w:t>
      </w:r>
      <w:proofErr w:type="spellStart"/>
      <w:r>
        <w:rPr>
          <w:rFonts w:ascii="Times New Roman" w:hAnsi="Times New Roman"/>
          <w:sz w:val="24"/>
          <w:szCs w:val="24"/>
        </w:rPr>
        <w:t>lượng</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tổng</w:t>
      </w:r>
      <w:proofErr w:type="spellEnd"/>
      <w:r>
        <w:rPr>
          <w:rFonts w:ascii="Times New Roman" w:hAnsi="Times New Roman"/>
          <w:sz w:val="24"/>
          <w:szCs w:val="24"/>
        </w:rPr>
        <w:t xml:space="preserve"> </w:t>
      </w:r>
      <w:proofErr w:type="spellStart"/>
      <w:r>
        <w:rPr>
          <w:rFonts w:ascii="Times New Roman" w:hAnsi="Times New Roman"/>
          <w:sz w:val="24"/>
          <w:szCs w:val="24"/>
        </w:rPr>
        <w:t>số</w:t>
      </w:r>
      <w:proofErr w:type="spellEnd"/>
      <w:r>
        <w:rPr>
          <w:rFonts w:ascii="Times New Roman" w:hAnsi="Times New Roman"/>
          <w:sz w:val="24"/>
          <w:szCs w:val="24"/>
        </w:rPr>
        <w:t xml:space="preserve"> 23.700 </w:t>
      </w:r>
      <w:proofErr w:type="spellStart"/>
      <w:r>
        <w:rPr>
          <w:rFonts w:ascii="Times New Roman" w:hAnsi="Times New Roman"/>
          <w:sz w:val="24"/>
          <w:szCs w:val="24"/>
        </w:rPr>
        <w:t>trường</w:t>
      </w:r>
      <w:proofErr w:type="spellEnd"/>
      <w:r>
        <w:rPr>
          <w:rFonts w:ascii="Times New Roman" w:hAnsi="Times New Roman"/>
          <w:sz w:val="24"/>
          <w:szCs w:val="24"/>
        </w:rPr>
        <w:t xml:space="preserve"> ĐH </w:t>
      </w:r>
      <w:proofErr w:type="spellStart"/>
      <w:r>
        <w:rPr>
          <w:rFonts w:ascii="Times New Roman" w:hAnsi="Times New Roman"/>
          <w:sz w:val="24"/>
          <w:szCs w:val="24"/>
        </w:rPr>
        <w:t>trên</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giới</w:t>
      </w:r>
      <w:proofErr w:type="spellEnd"/>
    </w:p>
    <w:p w:rsidR="00B641F9" w:rsidRPr="003C670C" w:rsidRDefault="00B641F9" w:rsidP="003C670C">
      <w:pPr>
        <w:pStyle w:val="ListParagraph"/>
        <w:numPr>
          <w:ilvl w:val="0"/>
          <w:numId w:val="8"/>
        </w:numPr>
        <w:spacing w:after="0"/>
        <w:contextualSpacing/>
        <w:jc w:val="both"/>
        <w:rPr>
          <w:rFonts w:ascii="Times New Roman" w:hAnsi="Times New Roman"/>
          <w:sz w:val="24"/>
          <w:szCs w:val="24"/>
        </w:rPr>
      </w:pPr>
      <w:proofErr w:type="spellStart"/>
      <w:r>
        <w:rPr>
          <w:rFonts w:ascii="Times New Roman" w:hAnsi="Times New Roman"/>
          <w:sz w:val="24"/>
          <w:szCs w:val="24"/>
        </w:rPr>
        <w:t>Liên</w:t>
      </w:r>
      <w:proofErr w:type="spellEnd"/>
      <w:r>
        <w:rPr>
          <w:rFonts w:ascii="Times New Roman" w:hAnsi="Times New Roman"/>
          <w:sz w:val="24"/>
          <w:szCs w:val="24"/>
        </w:rPr>
        <w:t xml:space="preserve"> </w:t>
      </w:r>
      <w:proofErr w:type="spellStart"/>
      <w:r>
        <w:rPr>
          <w:rFonts w:ascii="Times New Roman" w:hAnsi="Times New Roman"/>
          <w:sz w:val="24"/>
          <w:szCs w:val="24"/>
        </w:rPr>
        <w:t>kết</w:t>
      </w:r>
      <w:proofErr w:type="spellEnd"/>
      <w:r>
        <w:rPr>
          <w:rFonts w:ascii="Times New Roman" w:hAnsi="Times New Roman"/>
          <w:sz w:val="24"/>
          <w:szCs w:val="24"/>
        </w:rPr>
        <w:t xml:space="preserve"> </w:t>
      </w:r>
      <w:proofErr w:type="spellStart"/>
      <w:r>
        <w:rPr>
          <w:rFonts w:ascii="Times New Roman" w:hAnsi="Times New Roman"/>
          <w:sz w:val="24"/>
          <w:szCs w:val="24"/>
        </w:rPr>
        <w:t>đào</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300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Pr>
          <w:rFonts w:ascii="Times New Roman" w:hAnsi="Times New Roman"/>
          <w:sz w:val="24"/>
          <w:szCs w:val="24"/>
        </w:rPr>
        <w:t>Đại</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khác</w:t>
      </w:r>
      <w:proofErr w:type="spellEnd"/>
      <w:r>
        <w:rPr>
          <w:rFonts w:ascii="Times New Roman" w:hAnsi="Times New Roman"/>
          <w:sz w:val="24"/>
          <w:szCs w:val="24"/>
        </w:rPr>
        <w:t xml:space="preserve"> </w:t>
      </w:r>
      <w:proofErr w:type="spellStart"/>
      <w:r>
        <w:rPr>
          <w:rFonts w:ascii="Times New Roman" w:hAnsi="Times New Roman"/>
          <w:sz w:val="24"/>
          <w:szCs w:val="24"/>
        </w:rPr>
        <w:t>trên</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giới</w:t>
      </w:r>
      <w:proofErr w:type="spellEnd"/>
      <w:r>
        <w:rPr>
          <w:rFonts w:ascii="Times New Roman" w:hAnsi="Times New Roman"/>
          <w:sz w:val="24"/>
          <w:szCs w:val="24"/>
        </w:rPr>
        <w:t xml:space="preserve">, </w:t>
      </w:r>
      <w:proofErr w:type="spellStart"/>
      <w:r>
        <w:rPr>
          <w:rFonts w:ascii="Times New Roman" w:hAnsi="Times New Roman"/>
          <w:sz w:val="24"/>
          <w:szCs w:val="24"/>
        </w:rPr>
        <w:t>tạo</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kiện</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sinh</w:t>
      </w:r>
      <w:proofErr w:type="spellEnd"/>
      <w:r>
        <w:rPr>
          <w:rFonts w:ascii="Times New Roman" w:hAnsi="Times New Roman"/>
          <w:sz w:val="24"/>
          <w:szCs w:val="24"/>
        </w:rPr>
        <w:t xml:space="preserve"> </w:t>
      </w:r>
      <w:proofErr w:type="spellStart"/>
      <w:r>
        <w:rPr>
          <w:rFonts w:ascii="Times New Roman" w:hAnsi="Times New Roman"/>
          <w:sz w:val="24"/>
          <w:szCs w:val="24"/>
        </w:rPr>
        <w:t>viên</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thêm</w:t>
      </w:r>
      <w:proofErr w:type="spellEnd"/>
      <w:r>
        <w:rPr>
          <w:rFonts w:ascii="Times New Roman" w:hAnsi="Times New Roman"/>
          <w:sz w:val="24"/>
          <w:szCs w:val="24"/>
        </w:rPr>
        <w:t xml:space="preserve"> </w:t>
      </w:r>
      <w:proofErr w:type="spellStart"/>
      <w:r>
        <w:rPr>
          <w:rFonts w:ascii="Times New Roman" w:hAnsi="Times New Roman"/>
          <w:sz w:val="24"/>
          <w:szCs w:val="24"/>
        </w:rPr>
        <w:t>cơ</w:t>
      </w:r>
      <w:proofErr w:type="spellEnd"/>
      <w:r>
        <w:rPr>
          <w:rFonts w:ascii="Times New Roman" w:hAnsi="Times New Roman"/>
          <w:sz w:val="24"/>
          <w:szCs w:val="24"/>
        </w:rPr>
        <w:t xml:space="preserve"> </w:t>
      </w:r>
      <w:proofErr w:type="spellStart"/>
      <w:r>
        <w:rPr>
          <w:rFonts w:ascii="Times New Roman" w:hAnsi="Times New Roman"/>
          <w:sz w:val="24"/>
          <w:szCs w:val="24"/>
        </w:rPr>
        <w:t>hội</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w:t>
      </w:r>
      <w:proofErr w:type="spellStart"/>
      <w:r>
        <w:rPr>
          <w:rFonts w:ascii="Times New Roman" w:hAnsi="Times New Roman"/>
          <w:sz w:val="24"/>
          <w:szCs w:val="24"/>
        </w:rPr>
        <w:t>tập</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nghiên</w:t>
      </w:r>
      <w:proofErr w:type="spellEnd"/>
      <w:r>
        <w:rPr>
          <w:rFonts w:ascii="Times New Roman" w:hAnsi="Times New Roman"/>
          <w:sz w:val="24"/>
          <w:szCs w:val="24"/>
        </w:rPr>
        <w:t xml:space="preserve"> </w:t>
      </w:r>
      <w:proofErr w:type="spellStart"/>
      <w:r>
        <w:rPr>
          <w:rFonts w:ascii="Times New Roman" w:hAnsi="Times New Roman"/>
          <w:sz w:val="24"/>
          <w:szCs w:val="24"/>
        </w:rPr>
        <w:t>cứu</w:t>
      </w:r>
      <w:proofErr w:type="spellEnd"/>
      <w:r>
        <w:rPr>
          <w:rFonts w:ascii="Times New Roman" w:hAnsi="Times New Roman"/>
          <w:sz w:val="24"/>
          <w:szCs w:val="24"/>
        </w:rPr>
        <w:t xml:space="preserve">. </w:t>
      </w:r>
    </w:p>
    <w:p w:rsidR="00B641F9" w:rsidRPr="00E8121A" w:rsidRDefault="00B641F9" w:rsidP="003C670C">
      <w:pPr>
        <w:pStyle w:val="ListParagraph"/>
        <w:numPr>
          <w:ilvl w:val="0"/>
          <w:numId w:val="8"/>
        </w:numPr>
        <w:spacing w:after="0"/>
        <w:contextualSpacing/>
        <w:jc w:val="both"/>
        <w:rPr>
          <w:rFonts w:ascii="Times New Roman" w:hAnsi="Times New Roman"/>
          <w:sz w:val="24"/>
          <w:szCs w:val="24"/>
          <w:lang w:val="vi-VN"/>
        </w:rPr>
      </w:pPr>
      <w:r w:rsidRPr="00E8121A">
        <w:rPr>
          <w:rFonts w:ascii="Times New Roman" w:hAnsi="Times New Roman"/>
          <w:sz w:val="24"/>
          <w:szCs w:val="24"/>
          <w:lang w:val="vi-VN"/>
        </w:rPr>
        <w:t xml:space="preserve">Cung cấp </w:t>
      </w:r>
      <w:r w:rsidRPr="00E8121A">
        <w:rPr>
          <w:rFonts w:ascii="Times New Roman" w:hAnsi="Times New Roman"/>
          <w:sz w:val="24"/>
          <w:szCs w:val="24"/>
        </w:rPr>
        <w:t xml:space="preserve">38 </w:t>
      </w:r>
      <w:proofErr w:type="spellStart"/>
      <w:r w:rsidRPr="00E8121A">
        <w:rPr>
          <w:rFonts w:ascii="Times New Roman" w:hAnsi="Times New Roman"/>
          <w:sz w:val="24"/>
          <w:szCs w:val="24"/>
        </w:rPr>
        <w:t>chuyên</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ngành</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tại</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cơ</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sở</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Jukjeon</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và</w:t>
      </w:r>
      <w:proofErr w:type="spellEnd"/>
      <w:r w:rsidRPr="00E8121A">
        <w:rPr>
          <w:rFonts w:ascii="Times New Roman" w:hAnsi="Times New Roman"/>
          <w:sz w:val="24"/>
          <w:szCs w:val="24"/>
        </w:rPr>
        <w:t xml:space="preserve"> 54</w:t>
      </w:r>
      <w:r w:rsidRPr="00E8121A">
        <w:rPr>
          <w:rFonts w:ascii="Times New Roman" w:hAnsi="Times New Roman"/>
          <w:sz w:val="24"/>
          <w:szCs w:val="24"/>
          <w:lang w:val="vi-VN"/>
        </w:rPr>
        <w:t xml:space="preserve"> chuyên ngành</w:t>
      </w:r>
      <w:r w:rsidRPr="00E8121A">
        <w:rPr>
          <w:rFonts w:ascii="Times New Roman" w:hAnsi="Times New Roman"/>
          <w:sz w:val="24"/>
          <w:szCs w:val="24"/>
        </w:rPr>
        <w:t xml:space="preserve"> (</w:t>
      </w:r>
      <w:proofErr w:type="spellStart"/>
      <w:r w:rsidRPr="00E8121A">
        <w:rPr>
          <w:rFonts w:ascii="Times New Roman" w:hAnsi="Times New Roman"/>
          <w:sz w:val="24"/>
          <w:szCs w:val="24"/>
        </w:rPr>
        <w:t>tại</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cơ</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sở</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Cheonan</w:t>
      </w:r>
      <w:proofErr w:type="spellEnd"/>
      <w:r w:rsidRPr="00E8121A">
        <w:rPr>
          <w:rFonts w:ascii="Times New Roman" w:hAnsi="Times New Roman"/>
          <w:sz w:val="24"/>
          <w:szCs w:val="24"/>
        </w:rPr>
        <w:t>)</w:t>
      </w:r>
      <w:r w:rsidRPr="00E8121A">
        <w:rPr>
          <w:rFonts w:ascii="Times New Roman" w:hAnsi="Times New Roman" w:hint="eastAsia"/>
          <w:sz w:val="24"/>
          <w:szCs w:val="24"/>
          <w:lang w:val="vi-VN"/>
        </w:rPr>
        <w:t xml:space="preserve"> Đại học và Sau Đại học</w:t>
      </w:r>
      <w:r w:rsidRPr="00E8121A">
        <w:rPr>
          <w:rFonts w:ascii="Times New Roman" w:hAnsi="Times New Roman"/>
          <w:sz w:val="24"/>
          <w:szCs w:val="24"/>
          <w:lang w:val="vi-VN"/>
        </w:rPr>
        <w:t xml:space="preserve"> khác nhau, đáp ứng nhu cầu tuyển dụng của các tập đoàn đa quốc gia, các công ty liên doanh Hàn Quốc-Việt Nam hiện nay</w:t>
      </w:r>
    </w:p>
    <w:p w:rsidR="00B641F9" w:rsidRPr="00E8121A" w:rsidRDefault="00B641F9" w:rsidP="003C670C">
      <w:pPr>
        <w:pStyle w:val="ListParagraph"/>
        <w:numPr>
          <w:ilvl w:val="0"/>
          <w:numId w:val="8"/>
        </w:numPr>
        <w:spacing w:after="0"/>
        <w:contextualSpacing/>
        <w:jc w:val="both"/>
        <w:rPr>
          <w:rFonts w:ascii="Times New Roman" w:hAnsi="Times New Roman"/>
          <w:sz w:val="24"/>
          <w:szCs w:val="24"/>
          <w:lang w:val="vi-VN"/>
        </w:rPr>
      </w:pPr>
      <w:r w:rsidRPr="00E8121A">
        <w:rPr>
          <w:rFonts w:ascii="Times New Roman" w:hAnsi="Times New Roman"/>
          <w:sz w:val="24"/>
          <w:szCs w:val="24"/>
          <w:lang w:val="vi-VN"/>
        </w:rPr>
        <w:t>Viện kỹ thuật Samsung đặt tại nhà trường hứa hẹn các cơ hội thực tập, nghiên cứu và học hỏi cho các sinh viên nghành công nghệ, tự động, kỹ thuật điện tử…</w:t>
      </w:r>
    </w:p>
    <w:p w:rsidR="00B641F9" w:rsidRPr="00E8121A" w:rsidRDefault="00B641F9" w:rsidP="003C670C">
      <w:pPr>
        <w:pStyle w:val="ListParagraph"/>
        <w:numPr>
          <w:ilvl w:val="0"/>
          <w:numId w:val="8"/>
        </w:numPr>
        <w:spacing w:after="0"/>
        <w:contextualSpacing/>
        <w:jc w:val="both"/>
        <w:rPr>
          <w:rFonts w:ascii="Times New Roman" w:hAnsi="Times New Roman"/>
          <w:sz w:val="24"/>
          <w:szCs w:val="24"/>
          <w:lang w:val="vi-VN"/>
        </w:rPr>
      </w:pPr>
      <w:r w:rsidRPr="00E8121A">
        <w:rPr>
          <w:rFonts w:ascii="Times New Roman" w:hAnsi="Times New Roman"/>
          <w:sz w:val="24"/>
          <w:szCs w:val="24"/>
          <w:lang w:val="vi-VN"/>
        </w:rPr>
        <w:t xml:space="preserve">Cung cấp cơ hội học bổng lên tới 100% học phí cho toàn khóa học chuyên ngành </w:t>
      </w:r>
      <w:proofErr w:type="spellStart"/>
      <w:r w:rsidRPr="00E8121A">
        <w:rPr>
          <w:rFonts w:ascii="Times New Roman" w:hAnsi="Times New Roman"/>
          <w:sz w:val="24"/>
          <w:szCs w:val="24"/>
        </w:rPr>
        <w:t>Đại</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học</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và</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Sau</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đai</w:t>
      </w:r>
      <w:proofErr w:type="spellEnd"/>
      <w:r w:rsidRPr="00E8121A">
        <w:rPr>
          <w:rFonts w:ascii="Times New Roman" w:hAnsi="Times New Roman"/>
          <w:sz w:val="24"/>
          <w:szCs w:val="24"/>
        </w:rPr>
        <w:t xml:space="preserve"> </w:t>
      </w:r>
      <w:proofErr w:type="spellStart"/>
      <w:r w:rsidRPr="00E8121A">
        <w:rPr>
          <w:rFonts w:ascii="Times New Roman" w:hAnsi="Times New Roman"/>
          <w:sz w:val="24"/>
          <w:szCs w:val="24"/>
        </w:rPr>
        <w:t>học</w:t>
      </w:r>
      <w:proofErr w:type="spellEnd"/>
      <w:r w:rsidRPr="00E8121A">
        <w:rPr>
          <w:rFonts w:ascii="Times New Roman" w:hAnsi="Times New Roman"/>
          <w:sz w:val="24"/>
          <w:szCs w:val="24"/>
          <w:lang w:val="vi-VN"/>
        </w:rPr>
        <w:t xml:space="preserve"> với chương trình học bằng tiếng Anh hoặc tiếng Hàn</w:t>
      </w:r>
    </w:p>
    <w:p w:rsidR="004A2CEB" w:rsidRPr="004A2CEB" w:rsidRDefault="00770DD3" w:rsidP="003C670C">
      <w:pPr>
        <w:pStyle w:val="ListParagraph"/>
        <w:numPr>
          <w:ilvl w:val="0"/>
          <w:numId w:val="8"/>
        </w:numPr>
        <w:spacing w:after="0"/>
        <w:contextualSpacing/>
        <w:jc w:val="both"/>
        <w:rPr>
          <w:rFonts w:ascii="Times New Roman" w:hAnsi="Times New Roman"/>
          <w:sz w:val="24"/>
          <w:szCs w:val="24"/>
          <w:lang w:val="vi-VN"/>
        </w:rPr>
      </w:pPr>
      <w:proofErr w:type="spellStart"/>
      <w:r>
        <w:rPr>
          <w:rFonts w:ascii="Times New Roman" w:hAnsi="Times New Roman"/>
          <w:sz w:val="24"/>
          <w:szCs w:val="24"/>
        </w:rPr>
        <w:t>Tỷ</w:t>
      </w:r>
      <w:proofErr w:type="spellEnd"/>
      <w:r>
        <w:rPr>
          <w:rFonts w:ascii="Times New Roman" w:hAnsi="Times New Roman"/>
          <w:sz w:val="24"/>
          <w:szCs w:val="24"/>
        </w:rPr>
        <w:t xml:space="preserve"> </w:t>
      </w:r>
      <w:proofErr w:type="spellStart"/>
      <w:r>
        <w:rPr>
          <w:rFonts w:ascii="Times New Roman" w:hAnsi="Times New Roman"/>
          <w:sz w:val="24"/>
          <w:szCs w:val="24"/>
        </w:rPr>
        <w:t>lệ</w:t>
      </w:r>
      <w:proofErr w:type="spellEnd"/>
      <w:r>
        <w:rPr>
          <w:rFonts w:ascii="Times New Roman" w:hAnsi="Times New Roman"/>
          <w:sz w:val="24"/>
          <w:szCs w:val="24"/>
        </w:rPr>
        <w:t xml:space="preserve"> </w:t>
      </w:r>
      <w:proofErr w:type="spellStart"/>
      <w:r>
        <w:rPr>
          <w:rFonts w:ascii="Times New Roman" w:hAnsi="Times New Roman"/>
          <w:sz w:val="24"/>
          <w:szCs w:val="24"/>
        </w:rPr>
        <w:t>sinh</w:t>
      </w:r>
      <w:proofErr w:type="spellEnd"/>
      <w:r>
        <w:rPr>
          <w:rFonts w:ascii="Times New Roman" w:hAnsi="Times New Roman"/>
          <w:sz w:val="24"/>
          <w:szCs w:val="24"/>
        </w:rPr>
        <w:t xml:space="preserve"> </w:t>
      </w:r>
      <w:proofErr w:type="spellStart"/>
      <w:r>
        <w:rPr>
          <w:rFonts w:ascii="Times New Roman" w:hAnsi="Times New Roman"/>
          <w:sz w:val="24"/>
          <w:szCs w:val="24"/>
        </w:rPr>
        <w:t>viên</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làm</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tốt</w:t>
      </w:r>
      <w:proofErr w:type="spellEnd"/>
      <w:r>
        <w:rPr>
          <w:rFonts w:ascii="Times New Roman" w:hAnsi="Times New Roman"/>
          <w:sz w:val="24"/>
          <w:szCs w:val="24"/>
        </w:rPr>
        <w:t xml:space="preserve"> </w:t>
      </w:r>
      <w:proofErr w:type="spellStart"/>
      <w:r>
        <w:rPr>
          <w:rFonts w:ascii="Times New Roman" w:hAnsi="Times New Roman"/>
          <w:sz w:val="24"/>
          <w:szCs w:val="24"/>
        </w:rPr>
        <w:t>nghiệp</w:t>
      </w:r>
      <w:proofErr w:type="spellEnd"/>
      <w:r>
        <w:rPr>
          <w:rFonts w:ascii="Times New Roman" w:hAnsi="Times New Roman"/>
          <w:sz w:val="24"/>
          <w:szCs w:val="24"/>
        </w:rPr>
        <w:t xml:space="preserve"> </w:t>
      </w:r>
      <w:proofErr w:type="spellStart"/>
      <w:r>
        <w:rPr>
          <w:rFonts w:ascii="Times New Roman" w:hAnsi="Times New Roman"/>
          <w:sz w:val="24"/>
          <w:szCs w:val="24"/>
        </w:rPr>
        <w:t>xếp</w:t>
      </w:r>
      <w:proofErr w:type="spellEnd"/>
      <w:r>
        <w:rPr>
          <w:rFonts w:ascii="Times New Roman" w:hAnsi="Times New Roman"/>
          <w:sz w:val="24"/>
          <w:szCs w:val="24"/>
        </w:rPr>
        <w:t xml:space="preserve"> </w:t>
      </w:r>
      <w:proofErr w:type="spellStart"/>
      <w:r>
        <w:rPr>
          <w:rFonts w:ascii="Times New Roman" w:hAnsi="Times New Roman"/>
          <w:sz w:val="24"/>
          <w:szCs w:val="24"/>
        </w:rPr>
        <w:t>thứ</w:t>
      </w:r>
      <w:proofErr w:type="spellEnd"/>
      <w:r>
        <w:rPr>
          <w:rFonts w:ascii="Times New Roman" w:hAnsi="Times New Roman"/>
          <w:sz w:val="24"/>
          <w:szCs w:val="24"/>
        </w:rPr>
        <w:t xml:space="preserve"> 2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số</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trường</w:t>
      </w:r>
      <w:proofErr w:type="spellEnd"/>
      <w:r>
        <w:rPr>
          <w:rFonts w:ascii="Times New Roman" w:hAnsi="Times New Roman"/>
          <w:sz w:val="24"/>
          <w:szCs w:val="24"/>
        </w:rPr>
        <w:t xml:space="preserve"> ở </w:t>
      </w:r>
      <w:proofErr w:type="spellStart"/>
      <w:r>
        <w:rPr>
          <w:rFonts w:ascii="Times New Roman" w:hAnsi="Times New Roman"/>
          <w:sz w:val="24"/>
          <w:szCs w:val="24"/>
        </w:rPr>
        <w:t>Hàn</w:t>
      </w:r>
      <w:proofErr w:type="spellEnd"/>
      <w:r>
        <w:rPr>
          <w:rFonts w:ascii="Times New Roman" w:hAnsi="Times New Roman"/>
          <w:sz w:val="24"/>
          <w:szCs w:val="24"/>
        </w:rPr>
        <w:t xml:space="preserve"> </w:t>
      </w:r>
      <w:proofErr w:type="spellStart"/>
      <w:r>
        <w:rPr>
          <w:rFonts w:ascii="Times New Roman" w:hAnsi="Times New Roman"/>
          <w:sz w:val="24"/>
          <w:szCs w:val="24"/>
        </w:rPr>
        <w:t>Quốc</w:t>
      </w:r>
      <w:proofErr w:type="spellEnd"/>
      <w:r>
        <w:rPr>
          <w:rFonts w:ascii="Times New Roman" w:hAnsi="Times New Roman"/>
          <w:sz w:val="24"/>
          <w:szCs w:val="24"/>
        </w:rPr>
        <w:t xml:space="preserve">, </w:t>
      </w:r>
      <w:proofErr w:type="spellStart"/>
      <w:r>
        <w:rPr>
          <w:rFonts w:ascii="Times New Roman" w:hAnsi="Times New Roman"/>
          <w:sz w:val="24"/>
          <w:szCs w:val="24"/>
        </w:rPr>
        <w:t>theo</w:t>
      </w:r>
      <w:proofErr w:type="spellEnd"/>
      <w:r>
        <w:rPr>
          <w:rFonts w:ascii="Times New Roman" w:hAnsi="Times New Roman"/>
          <w:sz w:val="24"/>
          <w:szCs w:val="24"/>
        </w:rPr>
        <w:t xml:space="preserve"> </w:t>
      </w:r>
      <w:proofErr w:type="spellStart"/>
      <w:r>
        <w:rPr>
          <w:rFonts w:ascii="Times New Roman" w:hAnsi="Times New Roman"/>
          <w:sz w:val="24"/>
          <w:szCs w:val="24"/>
        </w:rPr>
        <w:t>thống</w:t>
      </w:r>
      <w:proofErr w:type="spellEnd"/>
      <w:r>
        <w:rPr>
          <w:rFonts w:ascii="Times New Roman" w:hAnsi="Times New Roman"/>
          <w:sz w:val="24"/>
          <w:szCs w:val="24"/>
        </w:rPr>
        <w:t xml:space="preserve"> </w:t>
      </w:r>
      <w:proofErr w:type="spellStart"/>
      <w:r>
        <w:rPr>
          <w:rFonts w:ascii="Times New Roman" w:hAnsi="Times New Roman"/>
          <w:sz w:val="24"/>
          <w:szCs w:val="24"/>
        </w:rPr>
        <w:t>kê</w:t>
      </w:r>
      <w:proofErr w:type="spellEnd"/>
      <w:r>
        <w:rPr>
          <w:rFonts w:ascii="Times New Roman" w:hAnsi="Times New Roman"/>
          <w:sz w:val="24"/>
          <w:szCs w:val="24"/>
        </w:rPr>
        <w:t xml:space="preserve"> 2016</w:t>
      </w:r>
    </w:p>
    <w:p w:rsidR="003C670C" w:rsidRPr="003C670C" w:rsidRDefault="003C670C" w:rsidP="003C670C">
      <w:pPr>
        <w:spacing w:after="0"/>
        <w:contextualSpacing/>
        <w:jc w:val="both"/>
        <w:rPr>
          <w:rFonts w:ascii="Times New Roman" w:hAnsi="Times New Roman" w:cs="Times New Roman"/>
          <w:b/>
          <w:color w:val="333333"/>
          <w:sz w:val="10"/>
          <w:szCs w:val="10"/>
          <w:u w:val="single"/>
        </w:rPr>
      </w:pPr>
    </w:p>
    <w:p w:rsidR="0036116E" w:rsidRPr="004A2CEB" w:rsidRDefault="00B0218D" w:rsidP="003C670C">
      <w:pPr>
        <w:spacing w:after="0"/>
        <w:contextualSpacing/>
        <w:jc w:val="both"/>
        <w:rPr>
          <w:rFonts w:ascii="Times New Roman" w:hAnsi="Times New Roman"/>
          <w:sz w:val="24"/>
          <w:szCs w:val="24"/>
          <w:lang w:val="vi-VN"/>
        </w:rPr>
      </w:pPr>
      <w:r w:rsidRPr="004A2CEB">
        <w:rPr>
          <w:rFonts w:ascii="Times New Roman" w:hAnsi="Times New Roman" w:cs="Times New Roman"/>
          <w:b/>
          <w:color w:val="333333"/>
          <w:sz w:val="24"/>
          <w:szCs w:val="24"/>
          <w:u w:val="single"/>
        </w:rPr>
        <w:t>III/</w:t>
      </w:r>
      <w:r w:rsidR="009075FC" w:rsidRPr="004A2CEB">
        <w:rPr>
          <w:rFonts w:ascii="Times New Roman" w:hAnsi="Times New Roman" w:cs="Times New Roman"/>
          <w:b/>
          <w:color w:val="333333"/>
          <w:sz w:val="24"/>
          <w:szCs w:val="24"/>
          <w:u w:val="single"/>
        </w:rPr>
        <w:t>CÁC CHUYÊN NGÀNH THẾ MẠNH CỦA TRƯỜNG:</w:t>
      </w:r>
    </w:p>
    <w:tbl>
      <w:tblPr>
        <w:tblStyle w:val="TableGrid"/>
        <w:tblW w:w="0" w:type="auto"/>
        <w:tblLook w:val="04A0"/>
      </w:tblPr>
      <w:tblGrid>
        <w:gridCol w:w="5688"/>
        <w:gridCol w:w="4590"/>
      </w:tblGrid>
      <w:tr w:rsidR="009075FC" w:rsidRPr="002A3A1B" w:rsidTr="004A2CEB">
        <w:tc>
          <w:tcPr>
            <w:tcW w:w="5688" w:type="dxa"/>
          </w:tcPr>
          <w:p w:rsidR="00104FA4" w:rsidRDefault="00E8121A" w:rsidP="003C670C">
            <w:pPr>
              <w:pStyle w:val="ListParagraph"/>
              <w:numPr>
                <w:ilvl w:val="0"/>
                <w:numId w:val="8"/>
              </w:numPr>
              <w:spacing w:after="0"/>
              <w:jc w:val="both"/>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Nghệ</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thuật</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thiết</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kế</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kỹ</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sư</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kiến</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trúc</w:t>
            </w:r>
            <w:proofErr w:type="spellEnd"/>
          </w:p>
          <w:p w:rsidR="00E8121A" w:rsidRDefault="00E8121A" w:rsidP="003C670C">
            <w:pPr>
              <w:pStyle w:val="ListParagraph"/>
              <w:numPr>
                <w:ilvl w:val="0"/>
                <w:numId w:val="8"/>
              </w:numPr>
              <w:spacing w:after="0"/>
              <w:jc w:val="both"/>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Khoa</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học</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tự</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nhiên</w:t>
            </w:r>
            <w:proofErr w:type="spellEnd"/>
            <w:r>
              <w:rPr>
                <w:rFonts w:ascii="Times New Roman" w:hAnsi="Times New Roman" w:cs="Times New Roman"/>
                <w:color w:val="333333"/>
                <w:sz w:val="24"/>
                <w:szCs w:val="24"/>
              </w:rPr>
              <w:t xml:space="preserve"> &amp; </w:t>
            </w:r>
            <w:proofErr w:type="spellStart"/>
            <w:r>
              <w:rPr>
                <w:rFonts w:ascii="Times New Roman" w:hAnsi="Times New Roman" w:cs="Times New Roman"/>
                <w:color w:val="333333"/>
                <w:sz w:val="24"/>
                <w:szCs w:val="24"/>
              </w:rPr>
              <w:t>xã</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hội</w:t>
            </w:r>
            <w:proofErr w:type="spellEnd"/>
          </w:p>
          <w:p w:rsidR="00E8121A" w:rsidRDefault="00E8121A" w:rsidP="003C670C">
            <w:pPr>
              <w:pStyle w:val="ListParagraph"/>
              <w:numPr>
                <w:ilvl w:val="0"/>
                <w:numId w:val="8"/>
              </w:numPr>
              <w:spacing w:after="0"/>
              <w:jc w:val="both"/>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Luật</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kinh</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tế</w:t>
            </w:r>
            <w:proofErr w:type="spellEnd"/>
            <w:r>
              <w:rPr>
                <w:rFonts w:ascii="Times New Roman" w:hAnsi="Times New Roman" w:cs="Times New Roman"/>
                <w:color w:val="333333"/>
                <w:sz w:val="24"/>
                <w:szCs w:val="24"/>
              </w:rPr>
              <w:t xml:space="preserve"> &amp; </w:t>
            </w:r>
            <w:proofErr w:type="spellStart"/>
            <w:r>
              <w:rPr>
                <w:rFonts w:ascii="Times New Roman" w:hAnsi="Times New Roman" w:cs="Times New Roman"/>
                <w:color w:val="333333"/>
                <w:sz w:val="24"/>
                <w:szCs w:val="24"/>
              </w:rPr>
              <w:t>quản</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trị</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kinh</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doanh</w:t>
            </w:r>
            <w:proofErr w:type="spellEnd"/>
          </w:p>
          <w:p w:rsidR="00E8121A" w:rsidRDefault="00E8121A" w:rsidP="003C670C">
            <w:pPr>
              <w:pStyle w:val="ListParagraph"/>
              <w:numPr>
                <w:ilvl w:val="0"/>
                <w:numId w:val="8"/>
              </w:numPr>
              <w:spacing w:after="0"/>
              <w:jc w:val="both"/>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Sư</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phạm</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âm</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nhạc</w:t>
            </w:r>
            <w:proofErr w:type="spellEnd"/>
            <w:r>
              <w:rPr>
                <w:rFonts w:ascii="Times New Roman" w:hAnsi="Times New Roman" w:cs="Times New Roman"/>
                <w:color w:val="333333"/>
                <w:sz w:val="24"/>
                <w:szCs w:val="24"/>
              </w:rPr>
              <w:t xml:space="preserve"> &amp; </w:t>
            </w:r>
            <w:proofErr w:type="spellStart"/>
            <w:r>
              <w:rPr>
                <w:rFonts w:ascii="Times New Roman" w:hAnsi="Times New Roman" w:cs="Times New Roman"/>
                <w:color w:val="333333"/>
                <w:sz w:val="24"/>
                <w:szCs w:val="24"/>
              </w:rPr>
              <w:t>công</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nghệ</w:t>
            </w:r>
            <w:proofErr w:type="spellEnd"/>
            <w:r>
              <w:rPr>
                <w:rFonts w:ascii="Times New Roman" w:hAnsi="Times New Roman" w:cs="Times New Roman"/>
                <w:color w:val="333333"/>
                <w:sz w:val="24"/>
                <w:szCs w:val="24"/>
              </w:rPr>
              <w:t xml:space="preserve"> IT</w:t>
            </w:r>
          </w:p>
          <w:p w:rsidR="00044CAE" w:rsidRPr="00E8121A" w:rsidRDefault="00044CAE" w:rsidP="003C670C">
            <w:pPr>
              <w:pStyle w:val="ListParagraph"/>
              <w:numPr>
                <w:ilvl w:val="0"/>
                <w:numId w:val="8"/>
              </w:numPr>
              <w:spacing w:after="0"/>
              <w:jc w:val="both"/>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Kỹ</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thuật</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sản</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xuất</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làm</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phim</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truyền</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thông</w:t>
            </w:r>
            <w:proofErr w:type="spellEnd"/>
          </w:p>
        </w:tc>
        <w:tc>
          <w:tcPr>
            <w:tcW w:w="4590" w:type="dxa"/>
          </w:tcPr>
          <w:p w:rsidR="009075FC" w:rsidRPr="002A3A1B" w:rsidRDefault="00104FA4" w:rsidP="003C670C">
            <w:pPr>
              <w:spacing w:after="0"/>
              <w:jc w:val="center"/>
              <w:rPr>
                <w:rFonts w:ascii="Times New Roman" w:hAnsi="Times New Roman" w:cs="Times New Roman"/>
                <w:b/>
                <w:color w:val="333333"/>
                <w:sz w:val="25"/>
                <w:szCs w:val="25"/>
                <w:u w:val="single"/>
              </w:rPr>
            </w:pPr>
            <w:proofErr w:type="spellStart"/>
            <w:r w:rsidRPr="002A3A1B">
              <w:rPr>
                <w:rFonts w:ascii="Times New Roman" w:hAnsi="Times New Roman" w:cs="Times New Roman"/>
                <w:b/>
                <w:color w:val="333333"/>
                <w:sz w:val="25"/>
                <w:szCs w:val="25"/>
                <w:u w:val="single"/>
              </w:rPr>
              <w:t>Kỳ</w:t>
            </w:r>
            <w:proofErr w:type="spellEnd"/>
            <w:r w:rsidRPr="002A3A1B">
              <w:rPr>
                <w:rFonts w:ascii="Times New Roman" w:hAnsi="Times New Roman" w:cs="Times New Roman"/>
                <w:b/>
                <w:color w:val="333333"/>
                <w:sz w:val="25"/>
                <w:szCs w:val="25"/>
                <w:u w:val="single"/>
              </w:rPr>
              <w:t xml:space="preserve"> </w:t>
            </w:r>
            <w:proofErr w:type="spellStart"/>
            <w:r w:rsidRPr="002A3A1B">
              <w:rPr>
                <w:rFonts w:ascii="Times New Roman" w:hAnsi="Times New Roman" w:cs="Times New Roman"/>
                <w:b/>
                <w:color w:val="333333"/>
                <w:sz w:val="25"/>
                <w:szCs w:val="25"/>
                <w:u w:val="single"/>
              </w:rPr>
              <w:t>nhập</w:t>
            </w:r>
            <w:proofErr w:type="spellEnd"/>
            <w:r w:rsidRPr="002A3A1B">
              <w:rPr>
                <w:rFonts w:ascii="Times New Roman" w:hAnsi="Times New Roman" w:cs="Times New Roman"/>
                <w:b/>
                <w:color w:val="333333"/>
                <w:sz w:val="25"/>
                <w:szCs w:val="25"/>
                <w:u w:val="single"/>
              </w:rPr>
              <w:t xml:space="preserve"> </w:t>
            </w:r>
            <w:proofErr w:type="spellStart"/>
            <w:r w:rsidRPr="002A3A1B">
              <w:rPr>
                <w:rFonts w:ascii="Times New Roman" w:hAnsi="Times New Roman" w:cs="Times New Roman"/>
                <w:b/>
                <w:color w:val="333333"/>
                <w:sz w:val="25"/>
                <w:szCs w:val="25"/>
                <w:u w:val="single"/>
              </w:rPr>
              <w:t>học</w:t>
            </w:r>
            <w:proofErr w:type="spellEnd"/>
          </w:p>
          <w:p w:rsidR="00104FA4" w:rsidRPr="00D17669" w:rsidRDefault="00104FA4" w:rsidP="003C670C">
            <w:pPr>
              <w:spacing w:after="0"/>
              <w:jc w:val="both"/>
              <w:rPr>
                <w:rFonts w:ascii="Times New Roman" w:hAnsi="Times New Roman" w:cs="Times New Roman"/>
                <w:color w:val="333333"/>
                <w:sz w:val="24"/>
                <w:szCs w:val="24"/>
              </w:rPr>
            </w:pPr>
            <w:r w:rsidRPr="002A3A1B">
              <w:rPr>
                <w:rFonts w:ascii="Times New Roman" w:hAnsi="Times New Roman" w:cs="Times New Roman"/>
                <w:color w:val="333333"/>
                <w:sz w:val="25"/>
                <w:szCs w:val="25"/>
              </w:rPr>
              <w:t xml:space="preserve">+ </w:t>
            </w:r>
            <w:proofErr w:type="spellStart"/>
            <w:r w:rsidRPr="00D17669">
              <w:rPr>
                <w:rFonts w:ascii="Times New Roman" w:hAnsi="Times New Roman" w:cs="Times New Roman"/>
                <w:color w:val="333333"/>
                <w:sz w:val="24"/>
                <w:szCs w:val="24"/>
              </w:rPr>
              <w:t>Khóa</w:t>
            </w:r>
            <w:proofErr w:type="spellEnd"/>
            <w:r w:rsidRPr="00D17669">
              <w:rPr>
                <w:rFonts w:ascii="Times New Roman" w:hAnsi="Times New Roman" w:cs="Times New Roman"/>
                <w:color w:val="333333"/>
                <w:sz w:val="24"/>
                <w:szCs w:val="24"/>
              </w:rPr>
              <w:t xml:space="preserve"> </w:t>
            </w:r>
            <w:proofErr w:type="spellStart"/>
            <w:r w:rsidRPr="00D17669">
              <w:rPr>
                <w:rFonts w:ascii="Times New Roman" w:hAnsi="Times New Roman" w:cs="Times New Roman"/>
                <w:color w:val="333333"/>
                <w:sz w:val="24"/>
                <w:szCs w:val="24"/>
              </w:rPr>
              <w:t>tiếng</w:t>
            </w:r>
            <w:proofErr w:type="spellEnd"/>
            <w:r w:rsidRPr="00D17669">
              <w:rPr>
                <w:rFonts w:ascii="Times New Roman" w:hAnsi="Times New Roman" w:cs="Times New Roman"/>
                <w:color w:val="333333"/>
                <w:sz w:val="24"/>
                <w:szCs w:val="24"/>
              </w:rPr>
              <w:t xml:space="preserve"> </w:t>
            </w:r>
            <w:proofErr w:type="spellStart"/>
            <w:r w:rsidRPr="00D17669">
              <w:rPr>
                <w:rFonts w:ascii="Times New Roman" w:hAnsi="Times New Roman" w:cs="Times New Roman"/>
                <w:color w:val="333333"/>
                <w:sz w:val="24"/>
                <w:szCs w:val="24"/>
              </w:rPr>
              <w:t>Hàn</w:t>
            </w:r>
            <w:proofErr w:type="spellEnd"/>
            <w:r w:rsidRPr="00D17669">
              <w:rPr>
                <w:rFonts w:ascii="Times New Roman" w:hAnsi="Times New Roman" w:cs="Times New Roman"/>
                <w:color w:val="333333"/>
                <w:sz w:val="24"/>
                <w:szCs w:val="24"/>
              </w:rPr>
              <w:t xml:space="preserve">: </w:t>
            </w:r>
            <w:proofErr w:type="spellStart"/>
            <w:r w:rsidRPr="00D17669">
              <w:rPr>
                <w:rFonts w:ascii="Times New Roman" w:hAnsi="Times New Roman" w:cs="Times New Roman"/>
                <w:color w:val="333333"/>
                <w:sz w:val="24"/>
                <w:szCs w:val="24"/>
              </w:rPr>
              <w:t>Tháng</w:t>
            </w:r>
            <w:proofErr w:type="spellEnd"/>
            <w:r w:rsidRPr="00D17669">
              <w:rPr>
                <w:rFonts w:ascii="Times New Roman" w:hAnsi="Times New Roman" w:cs="Times New Roman"/>
                <w:color w:val="333333"/>
                <w:sz w:val="24"/>
                <w:szCs w:val="24"/>
              </w:rPr>
              <w:t xml:space="preserve"> 3, 6, 9, 12</w:t>
            </w:r>
          </w:p>
          <w:p w:rsidR="00104FA4" w:rsidRPr="002A3A1B" w:rsidRDefault="00104FA4" w:rsidP="003C670C">
            <w:pPr>
              <w:spacing w:after="0"/>
              <w:jc w:val="both"/>
              <w:rPr>
                <w:rFonts w:ascii="Times New Roman" w:hAnsi="Times New Roman" w:cs="Times New Roman"/>
                <w:b/>
                <w:color w:val="333333"/>
                <w:sz w:val="25"/>
                <w:szCs w:val="25"/>
                <w:u w:val="single"/>
              </w:rPr>
            </w:pPr>
            <w:r w:rsidRPr="00D17669">
              <w:rPr>
                <w:rFonts w:ascii="Times New Roman" w:hAnsi="Times New Roman" w:cs="Times New Roman"/>
                <w:color w:val="333333"/>
                <w:sz w:val="24"/>
                <w:szCs w:val="24"/>
              </w:rPr>
              <w:t xml:space="preserve">+ </w:t>
            </w:r>
            <w:proofErr w:type="spellStart"/>
            <w:r w:rsidRPr="00D17669">
              <w:rPr>
                <w:rFonts w:ascii="Times New Roman" w:hAnsi="Times New Roman" w:cs="Times New Roman"/>
                <w:color w:val="333333"/>
                <w:sz w:val="24"/>
                <w:szCs w:val="24"/>
              </w:rPr>
              <w:t>Khóa</w:t>
            </w:r>
            <w:proofErr w:type="spellEnd"/>
            <w:r w:rsidRPr="00D17669">
              <w:rPr>
                <w:rFonts w:ascii="Times New Roman" w:hAnsi="Times New Roman" w:cs="Times New Roman"/>
                <w:color w:val="333333"/>
                <w:sz w:val="24"/>
                <w:szCs w:val="24"/>
              </w:rPr>
              <w:t xml:space="preserve"> </w:t>
            </w:r>
            <w:proofErr w:type="spellStart"/>
            <w:r w:rsidRPr="00D17669">
              <w:rPr>
                <w:rFonts w:ascii="Times New Roman" w:hAnsi="Times New Roman" w:cs="Times New Roman"/>
                <w:color w:val="333333"/>
                <w:sz w:val="24"/>
                <w:szCs w:val="24"/>
              </w:rPr>
              <w:t>chuyên</w:t>
            </w:r>
            <w:proofErr w:type="spellEnd"/>
            <w:r w:rsidRPr="00D17669">
              <w:rPr>
                <w:rFonts w:ascii="Times New Roman" w:hAnsi="Times New Roman" w:cs="Times New Roman"/>
                <w:color w:val="333333"/>
                <w:sz w:val="24"/>
                <w:szCs w:val="24"/>
              </w:rPr>
              <w:t xml:space="preserve"> </w:t>
            </w:r>
            <w:proofErr w:type="spellStart"/>
            <w:r w:rsidRPr="00D17669">
              <w:rPr>
                <w:rFonts w:ascii="Times New Roman" w:hAnsi="Times New Roman" w:cs="Times New Roman"/>
                <w:color w:val="333333"/>
                <w:sz w:val="24"/>
                <w:szCs w:val="24"/>
              </w:rPr>
              <w:t>ngành</w:t>
            </w:r>
            <w:proofErr w:type="spellEnd"/>
            <w:r w:rsidRPr="00D17669">
              <w:rPr>
                <w:rFonts w:ascii="Times New Roman" w:hAnsi="Times New Roman" w:cs="Times New Roman"/>
                <w:color w:val="333333"/>
                <w:sz w:val="24"/>
                <w:szCs w:val="24"/>
              </w:rPr>
              <w:t xml:space="preserve">: </w:t>
            </w:r>
            <w:proofErr w:type="spellStart"/>
            <w:r w:rsidRPr="00D17669">
              <w:rPr>
                <w:rFonts w:ascii="Times New Roman" w:hAnsi="Times New Roman" w:cs="Times New Roman"/>
                <w:color w:val="333333"/>
                <w:sz w:val="24"/>
                <w:szCs w:val="24"/>
              </w:rPr>
              <w:t>Tháng</w:t>
            </w:r>
            <w:proofErr w:type="spellEnd"/>
            <w:r w:rsidRPr="00D17669">
              <w:rPr>
                <w:rFonts w:ascii="Times New Roman" w:hAnsi="Times New Roman" w:cs="Times New Roman"/>
                <w:color w:val="333333"/>
                <w:sz w:val="24"/>
                <w:szCs w:val="24"/>
              </w:rPr>
              <w:t xml:space="preserve"> 3, 9</w:t>
            </w:r>
          </w:p>
        </w:tc>
      </w:tr>
    </w:tbl>
    <w:p w:rsidR="003C670C" w:rsidRPr="003C670C" w:rsidRDefault="003C670C" w:rsidP="003C670C">
      <w:pPr>
        <w:spacing w:after="0"/>
        <w:rPr>
          <w:rFonts w:ascii="Times New Roman" w:hAnsi="Times New Roman" w:cs="Times New Roman"/>
          <w:b/>
          <w:color w:val="333333"/>
          <w:sz w:val="10"/>
          <w:szCs w:val="10"/>
          <w:u w:val="single"/>
        </w:rPr>
      </w:pPr>
    </w:p>
    <w:p w:rsidR="00795B0D" w:rsidRPr="004A2CEB" w:rsidRDefault="00B0218D" w:rsidP="003C670C">
      <w:pPr>
        <w:spacing w:after="0"/>
        <w:rPr>
          <w:rFonts w:ascii="Times New Roman" w:hAnsi="Times New Roman" w:cs="Times New Roman"/>
          <w:b/>
          <w:color w:val="333333"/>
          <w:sz w:val="24"/>
          <w:szCs w:val="24"/>
          <w:u w:val="single"/>
        </w:rPr>
      </w:pPr>
      <w:r w:rsidRPr="004A2CEB">
        <w:rPr>
          <w:rFonts w:ascii="Times New Roman" w:hAnsi="Times New Roman" w:cs="Times New Roman"/>
          <w:b/>
          <w:color w:val="333333"/>
          <w:sz w:val="24"/>
          <w:szCs w:val="24"/>
          <w:u w:val="single"/>
        </w:rPr>
        <w:t>IV/</w:t>
      </w:r>
      <w:r w:rsidR="00795B0D" w:rsidRPr="004A2CEB">
        <w:rPr>
          <w:rFonts w:ascii="Times New Roman" w:hAnsi="Times New Roman" w:cs="Times New Roman"/>
          <w:b/>
          <w:color w:val="333333"/>
          <w:sz w:val="24"/>
          <w:szCs w:val="24"/>
          <w:u w:val="single"/>
        </w:rPr>
        <w:t>CHI PHÍ KHI CHƯA CÓ HỌC BỔNG</w:t>
      </w:r>
      <w:r w:rsidR="00414A2F" w:rsidRPr="004A2CEB">
        <w:rPr>
          <w:rFonts w:ascii="Times New Roman" w:hAnsi="Times New Roman" w:cs="Times New Roman"/>
          <w:b/>
          <w:color w:val="333333"/>
          <w:sz w:val="24"/>
          <w:szCs w:val="24"/>
          <w:u w:val="single"/>
        </w:rPr>
        <w:t xml:space="preserve">: </w:t>
      </w:r>
    </w:p>
    <w:p w:rsidR="00A045EF" w:rsidRPr="003C670C" w:rsidRDefault="00414A2F" w:rsidP="003C670C">
      <w:pPr>
        <w:spacing w:after="0"/>
        <w:jc w:val="center"/>
        <w:rPr>
          <w:rFonts w:ascii="Times New Roman" w:hAnsi="Times New Roman" w:cs="Times New Roman"/>
          <w:i/>
          <w:color w:val="333333"/>
          <w:sz w:val="24"/>
          <w:szCs w:val="24"/>
        </w:rPr>
      </w:pPr>
      <w:r w:rsidRPr="00D17669">
        <w:rPr>
          <w:rFonts w:ascii="Times New Roman" w:hAnsi="Times New Roman" w:cs="Times New Roman"/>
          <w:i/>
          <w:color w:val="333333"/>
          <w:sz w:val="24"/>
          <w:szCs w:val="24"/>
        </w:rPr>
        <w:t>(</w:t>
      </w:r>
      <w:proofErr w:type="spellStart"/>
      <w:r w:rsidRPr="00D17669">
        <w:rPr>
          <w:rFonts w:ascii="Times New Roman" w:hAnsi="Times New Roman" w:cs="Times New Roman"/>
          <w:i/>
          <w:color w:val="333333"/>
          <w:sz w:val="24"/>
          <w:szCs w:val="24"/>
        </w:rPr>
        <w:t>Tỷ</w:t>
      </w:r>
      <w:proofErr w:type="spellEnd"/>
      <w:r w:rsidRPr="00D17669">
        <w:rPr>
          <w:rFonts w:ascii="Times New Roman" w:hAnsi="Times New Roman" w:cs="Times New Roman"/>
          <w:i/>
          <w:color w:val="333333"/>
          <w:sz w:val="24"/>
          <w:szCs w:val="24"/>
        </w:rPr>
        <w:t xml:space="preserve"> </w:t>
      </w:r>
      <w:proofErr w:type="spellStart"/>
      <w:r w:rsidRPr="00D17669">
        <w:rPr>
          <w:rFonts w:ascii="Times New Roman" w:hAnsi="Times New Roman" w:cs="Times New Roman"/>
          <w:i/>
          <w:color w:val="333333"/>
          <w:sz w:val="24"/>
          <w:szCs w:val="24"/>
        </w:rPr>
        <w:t>giá</w:t>
      </w:r>
      <w:proofErr w:type="spellEnd"/>
      <w:r w:rsidRPr="00D17669">
        <w:rPr>
          <w:rFonts w:ascii="Times New Roman" w:hAnsi="Times New Roman" w:cs="Times New Roman"/>
          <w:i/>
          <w:color w:val="333333"/>
          <w:sz w:val="24"/>
          <w:szCs w:val="24"/>
        </w:rPr>
        <w:t xml:space="preserve"> </w:t>
      </w:r>
      <w:proofErr w:type="spellStart"/>
      <w:r w:rsidRPr="00D17669">
        <w:rPr>
          <w:rFonts w:ascii="Times New Roman" w:hAnsi="Times New Roman" w:cs="Times New Roman"/>
          <w:i/>
          <w:color w:val="333333"/>
          <w:sz w:val="24"/>
          <w:szCs w:val="24"/>
        </w:rPr>
        <w:t>ước</w:t>
      </w:r>
      <w:proofErr w:type="spellEnd"/>
      <w:r w:rsidRPr="00D17669">
        <w:rPr>
          <w:rFonts w:ascii="Times New Roman" w:hAnsi="Times New Roman" w:cs="Times New Roman"/>
          <w:i/>
          <w:color w:val="333333"/>
          <w:sz w:val="24"/>
          <w:szCs w:val="24"/>
        </w:rPr>
        <w:t xml:space="preserve"> </w:t>
      </w:r>
      <w:proofErr w:type="spellStart"/>
      <w:r w:rsidRPr="00D17669">
        <w:rPr>
          <w:rFonts w:ascii="Times New Roman" w:hAnsi="Times New Roman" w:cs="Times New Roman"/>
          <w:i/>
          <w:color w:val="333333"/>
          <w:sz w:val="24"/>
          <w:szCs w:val="24"/>
        </w:rPr>
        <w:t>tính</w:t>
      </w:r>
      <w:proofErr w:type="spellEnd"/>
      <w:r w:rsidRPr="00D17669">
        <w:rPr>
          <w:rFonts w:ascii="Times New Roman" w:hAnsi="Times New Roman" w:cs="Times New Roman"/>
          <w:i/>
          <w:color w:val="333333"/>
          <w:sz w:val="24"/>
          <w:szCs w:val="24"/>
        </w:rPr>
        <w:t>: 1 Won = 20</w:t>
      </w:r>
      <w:proofErr w:type="gramStart"/>
      <w:r w:rsidRPr="00D17669">
        <w:rPr>
          <w:rFonts w:ascii="Times New Roman" w:hAnsi="Times New Roman" w:cs="Times New Roman"/>
          <w:i/>
          <w:color w:val="333333"/>
          <w:sz w:val="24"/>
          <w:szCs w:val="24"/>
        </w:rPr>
        <w:t>,6</w:t>
      </w:r>
      <w:proofErr w:type="gramEnd"/>
      <w:r w:rsidRPr="00D17669">
        <w:rPr>
          <w:rFonts w:ascii="Times New Roman" w:hAnsi="Times New Roman" w:cs="Times New Roman"/>
          <w:i/>
          <w:color w:val="333333"/>
          <w:sz w:val="24"/>
          <w:szCs w:val="24"/>
        </w:rPr>
        <w:t xml:space="preserve"> VND, 1 USD: 22.780 VND)</w:t>
      </w:r>
    </w:p>
    <w:tbl>
      <w:tblPr>
        <w:tblStyle w:val="TableGrid"/>
        <w:tblW w:w="0" w:type="auto"/>
        <w:tblLook w:val="04A0"/>
      </w:tblPr>
      <w:tblGrid>
        <w:gridCol w:w="5148"/>
        <w:gridCol w:w="2340"/>
        <w:gridCol w:w="2790"/>
      </w:tblGrid>
      <w:tr w:rsidR="00F86AA5" w:rsidRPr="00D17669" w:rsidTr="004A2CEB">
        <w:tc>
          <w:tcPr>
            <w:tcW w:w="5148" w:type="dxa"/>
          </w:tcPr>
          <w:p w:rsidR="00F86AA5" w:rsidRPr="00D17669" w:rsidRDefault="003C670C" w:rsidP="003C670C">
            <w:pPr>
              <w:spacing w:after="0"/>
              <w:rPr>
                <w:rFonts w:ascii="Times New Roman" w:hAnsi="Times New Roman" w:cs="Times New Roman"/>
                <w:b/>
                <w:sz w:val="24"/>
                <w:szCs w:val="24"/>
              </w:rPr>
            </w:pPr>
            <w:proofErr w:type="spellStart"/>
            <w:r>
              <w:rPr>
                <w:rFonts w:ascii="Times New Roman" w:hAnsi="Times New Roman" w:cs="Times New Roman"/>
                <w:b/>
                <w:sz w:val="24"/>
                <w:szCs w:val="24"/>
              </w:rPr>
              <w:t>Học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phí</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chương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trình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đào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tạo</w:t>
            </w:r>
            <w:proofErr w:type="spellEnd"/>
          </w:p>
        </w:tc>
        <w:tc>
          <w:tcPr>
            <w:tcW w:w="2340" w:type="dxa"/>
          </w:tcPr>
          <w:p w:rsidR="00F86AA5" w:rsidRPr="00D17669" w:rsidRDefault="00F86AA5" w:rsidP="003C670C">
            <w:pPr>
              <w:spacing w:after="0"/>
              <w:rPr>
                <w:rFonts w:ascii="Times New Roman" w:hAnsi="Times New Roman" w:cs="Times New Roman"/>
                <w:b/>
                <w:sz w:val="24"/>
                <w:szCs w:val="24"/>
              </w:rPr>
            </w:pPr>
            <w:proofErr w:type="spellStart"/>
            <w:r w:rsidRPr="00D17669">
              <w:rPr>
                <w:rFonts w:ascii="Times New Roman" w:hAnsi="Times New Roman" w:cs="Times New Roman"/>
                <w:b/>
                <w:sz w:val="24"/>
                <w:szCs w:val="24"/>
              </w:rPr>
              <w:t>Học</w:t>
            </w:r>
            <w:proofErr w:type="spellEnd"/>
            <w:r w:rsidRPr="00D17669">
              <w:rPr>
                <w:rFonts w:ascii="Times New Roman" w:hAnsi="Times New Roman" w:cs="Times New Roman"/>
                <w:b/>
                <w:sz w:val="24"/>
                <w:szCs w:val="24"/>
              </w:rPr>
              <w:t xml:space="preserve"> </w:t>
            </w:r>
            <w:proofErr w:type="spellStart"/>
            <w:r w:rsidRPr="00D17669">
              <w:rPr>
                <w:rFonts w:ascii="Times New Roman" w:hAnsi="Times New Roman" w:cs="Times New Roman"/>
                <w:b/>
                <w:sz w:val="24"/>
                <w:szCs w:val="24"/>
              </w:rPr>
              <w:t>phí</w:t>
            </w:r>
            <w:proofErr w:type="spellEnd"/>
            <w:r w:rsidRPr="00D17669">
              <w:rPr>
                <w:rFonts w:ascii="Times New Roman" w:hAnsi="Times New Roman" w:cs="Times New Roman"/>
                <w:b/>
                <w:sz w:val="24"/>
                <w:szCs w:val="24"/>
              </w:rPr>
              <w:t xml:space="preserve">/ </w:t>
            </w:r>
            <w:proofErr w:type="spellStart"/>
            <w:r w:rsidRPr="00D17669">
              <w:rPr>
                <w:rFonts w:ascii="Times New Roman" w:hAnsi="Times New Roman" w:cs="Times New Roman"/>
                <w:b/>
                <w:sz w:val="24"/>
                <w:szCs w:val="24"/>
              </w:rPr>
              <w:t>năm</w:t>
            </w:r>
            <w:proofErr w:type="spellEnd"/>
            <w:r w:rsidRPr="00D17669">
              <w:rPr>
                <w:rFonts w:ascii="Times New Roman" w:hAnsi="Times New Roman" w:cs="Times New Roman"/>
                <w:b/>
                <w:sz w:val="24"/>
                <w:szCs w:val="24"/>
              </w:rPr>
              <w:t xml:space="preserve"> (USD)</w:t>
            </w:r>
          </w:p>
        </w:tc>
        <w:tc>
          <w:tcPr>
            <w:tcW w:w="2790" w:type="dxa"/>
          </w:tcPr>
          <w:p w:rsidR="00F86AA5" w:rsidRPr="00D17669" w:rsidRDefault="00F86AA5" w:rsidP="003C670C">
            <w:pPr>
              <w:spacing w:after="0"/>
              <w:rPr>
                <w:rFonts w:ascii="Times New Roman" w:hAnsi="Times New Roman" w:cs="Times New Roman"/>
                <w:b/>
                <w:sz w:val="24"/>
                <w:szCs w:val="24"/>
              </w:rPr>
            </w:pPr>
            <w:proofErr w:type="spellStart"/>
            <w:r w:rsidRPr="00D17669">
              <w:rPr>
                <w:rFonts w:ascii="Times New Roman" w:hAnsi="Times New Roman" w:cs="Times New Roman"/>
                <w:b/>
                <w:sz w:val="24"/>
                <w:szCs w:val="24"/>
              </w:rPr>
              <w:t>Học</w:t>
            </w:r>
            <w:proofErr w:type="spellEnd"/>
            <w:r w:rsidRPr="00D17669">
              <w:rPr>
                <w:rFonts w:ascii="Times New Roman" w:hAnsi="Times New Roman" w:cs="Times New Roman"/>
                <w:b/>
                <w:sz w:val="24"/>
                <w:szCs w:val="24"/>
              </w:rPr>
              <w:t xml:space="preserve"> </w:t>
            </w:r>
            <w:proofErr w:type="spellStart"/>
            <w:r w:rsidRPr="00D17669">
              <w:rPr>
                <w:rFonts w:ascii="Times New Roman" w:hAnsi="Times New Roman" w:cs="Times New Roman"/>
                <w:b/>
                <w:sz w:val="24"/>
                <w:szCs w:val="24"/>
              </w:rPr>
              <w:t>phí</w:t>
            </w:r>
            <w:proofErr w:type="spellEnd"/>
            <w:r w:rsidRPr="00D17669">
              <w:rPr>
                <w:rFonts w:ascii="Times New Roman" w:hAnsi="Times New Roman" w:cs="Times New Roman"/>
                <w:b/>
                <w:sz w:val="24"/>
                <w:szCs w:val="24"/>
              </w:rPr>
              <w:t xml:space="preserve">/ </w:t>
            </w:r>
            <w:proofErr w:type="spellStart"/>
            <w:r w:rsidRPr="00D17669">
              <w:rPr>
                <w:rFonts w:ascii="Times New Roman" w:hAnsi="Times New Roman" w:cs="Times New Roman"/>
                <w:b/>
                <w:sz w:val="24"/>
                <w:szCs w:val="24"/>
              </w:rPr>
              <w:t>năm</w:t>
            </w:r>
            <w:proofErr w:type="spellEnd"/>
            <w:r w:rsidRPr="00D17669">
              <w:rPr>
                <w:rFonts w:ascii="Times New Roman" w:hAnsi="Times New Roman" w:cs="Times New Roman"/>
                <w:b/>
                <w:sz w:val="24"/>
                <w:szCs w:val="24"/>
              </w:rPr>
              <w:t xml:space="preserve"> (WON)</w:t>
            </w:r>
          </w:p>
        </w:tc>
      </w:tr>
      <w:tr w:rsidR="00F86AA5" w:rsidRPr="00D17669" w:rsidTr="004A2CEB">
        <w:tc>
          <w:tcPr>
            <w:tcW w:w="5148" w:type="dxa"/>
          </w:tcPr>
          <w:p w:rsidR="00F86AA5" w:rsidRPr="00D17669" w:rsidRDefault="00F86AA5" w:rsidP="003C670C">
            <w:p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Tiếng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Hàn</w:t>
            </w:r>
            <w:proofErr w:type="spellEnd"/>
            <w:r w:rsidR="00E8121A">
              <w:rPr>
                <w:rFonts w:ascii="Times New Roman" w:hAnsi="Times New Roman" w:cs="Times New Roman"/>
                <w:sz w:val="24"/>
                <w:szCs w:val="24"/>
              </w:rPr>
              <w:t xml:space="preserve"> </w:t>
            </w:r>
            <w:proofErr w:type="spellStart"/>
            <w:r w:rsidR="00E8121A">
              <w:rPr>
                <w:rFonts w:ascii="Times New Roman" w:hAnsi="Times New Roman" w:cs="Times New Roman"/>
                <w:sz w:val="24"/>
                <w:szCs w:val="24"/>
              </w:rPr>
              <w:t>tại</w:t>
            </w:r>
            <w:proofErr w:type="spellEnd"/>
            <w:r w:rsidR="00E8121A">
              <w:rPr>
                <w:rFonts w:ascii="Times New Roman" w:hAnsi="Times New Roman" w:cs="Times New Roman"/>
                <w:sz w:val="24"/>
                <w:szCs w:val="24"/>
              </w:rPr>
              <w:t xml:space="preserve"> </w:t>
            </w:r>
            <w:proofErr w:type="spellStart"/>
            <w:r w:rsidR="00E8121A">
              <w:rPr>
                <w:rFonts w:ascii="Times New Roman" w:hAnsi="Times New Roman" w:cs="Times New Roman"/>
                <w:sz w:val="24"/>
                <w:szCs w:val="24"/>
              </w:rPr>
              <w:t>cơ</w:t>
            </w:r>
            <w:proofErr w:type="spellEnd"/>
            <w:r w:rsidR="00E8121A">
              <w:rPr>
                <w:rFonts w:ascii="Times New Roman" w:hAnsi="Times New Roman" w:cs="Times New Roman"/>
                <w:sz w:val="24"/>
                <w:szCs w:val="24"/>
              </w:rPr>
              <w:t xml:space="preserve"> </w:t>
            </w:r>
            <w:proofErr w:type="spellStart"/>
            <w:r w:rsidR="00E8121A">
              <w:rPr>
                <w:rFonts w:ascii="Times New Roman" w:hAnsi="Times New Roman" w:cs="Times New Roman"/>
                <w:sz w:val="24"/>
                <w:szCs w:val="24"/>
              </w:rPr>
              <w:t>sở</w:t>
            </w:r>
            <w:proofErr w:type="spellEnd"/>
            <w:r w:rsidR="00E8121A">
              <w:rPr>
                <w:rFonts w:ascii="Times New Roman" w:hAnsi="Times New Roman" w:cs="Times New Roman"/>
                <w:sz w:val="24"/>
                <w:szCs w:val="24"/>
              </w:rPr>
              <w:t xml:space="preserve"> </w:t>
            </w:r>
            <w:proofErr w:type="spellStart"/>
            <w:r w:rsidR="00E8121A">
              <w:rPr>
                <w:rFonts w:ascii="Times New Roman" w:hAnsi="Times New Roman" w:cs="Times New Roman"/>
                <w:sz w:val="24"/>
                <w:szCs w:val="24"/>
              </w:rPr>
              <w:t>Jukjeon</w:t>
            </w:r>
            <w:proofErr w:type="spellEnd"/>
          </w:p>
        </w:tc>
        <w:tc>
          <w:tcPr>
            <w:tcW w:w="2340" w:type="dxa"/>
          </w:tcPr>
          <w:p w:rsidR="00F86AA5" w:rsidRPr="00D17669" w:rsidRDefault="00770DD3" w:rsidP="003C670C">
            <w:pPr>
              <w:spacing w:after="0"/>
              <w:jc w:val="center"/>
              <w:rPr>
                <w:rFonts w:ascii="Times New Roman" w:hAnsi="Times New Roman" w:cs="Times New Roman"/>
                <w:sz w:val="24"/>
                <w:szCs w:val="24"/>
              </w:rPr>
            </w:pPr>
            <w:r>
              <w:rPr>
                <w:rFonts w:ascii="Times New Roman" w:hAnsi="Times New Roman" w:cs="Times New Roman"/>
                <w:sz w:val="24"/>
                <w:szCs w:val="24"/>
              </w:rPr>
              <w:t>4.</w:t>
            </w:r>
            <w:r w:rsidR="00E8121A">
              <w:rPr>
                <w:rFonts w:ascii="Times New Roman" w:hAnsi="Times New Roman" w:cs="Times New Roman"/>
                <w:sz w:val="24"/>
                <w:szCs w:val="24"/>
              </w:rPr>
              <w:t>700</w:t>
            </w:r>
          </w:p>
        </w:tc>
        <w:tc>
          <w:tcPr>
            <w:tcW w:w="2790" w:type="dxa"/>
          </w:tcPr>
          <w:p w:rsidR="00F86AA5" w:rsidRPr="00D17669" w:rsidRDefault="00770DD3" w:rsidP="003C670C">
            <w:pPr>
              <w:spacing w:after="0"/>
              <w:jc w:val="center"/>
              <w:rPr>
                <w:rFonts w:ascii="Times New Roman" w:hAnsi="Times New Roman" w:cs="Times New Roman"/>
                <w:sz w:val="24"/>
                <w:szCs w:val="24"/>
              </w:rPr>
            </w:pPr>
            <w:r>
              <w:rPr>
                <w:rFonts w:ascii="Times New Roman" w:hAnsi="Times New Roman" w:cs="Times New Roman"/>
                <w:sz w:val="24"/>
                <w:szCs w:val="24"/>
              </w:rPr>
              <w:t>5.200.</w:t>
            </w:r>
            <w:r w:rsidR="00E8121A">
              <w:rPr>
                <w:rFonts w:ascii="Times New Roman" w:hAnsi="Times New Roman" w:cs="Times New Roman"/>
                <w:sz w:val="24"/>
                <w:szCs w:val="24"/>
              </w:rPr>
              <w:t>000</w:t>
            </w:r>
          </w:p>
        </w:tc>
      </w:tr>
      <w:tr w:rsidR="00F86AA5" w:rsidRPr="00D17669" w:rsidTr="004A2CEB">
        <w:tc>
          <w:tcPr>
            <w:tcW w:w="5148" w:type="dxa"/>
          </w:tcPr>
          <w:p w:rsidR="00F86AA5" w:rsidRPr="00D17669" w:rsidRDefault="00E8121A" w:rsidP="003C670C">
            <w:pPr>
              <w:spacing w:after="0"/>
              <w:rPr>
                <w:rFonts w:ascii="Times New Roman" w:hAnsi="Times New Roman" w:cs="Times New Roman"/>
                <w:sz w:val="24"/>
                <w:szCs w:val="24"/>
              </w:rPr>
            </w:pPr>
            <w:proofErr w:type="spellStart"/>
            <w:r>
              <w:rPr>
                <w:rFonts w:ascii="Times New Roman" w:hAnsi="Times New Roman" w:cs="Times New Roman"/>
                <w:sz w:val="24"/>
                <w:szCs w:val="24"/>
              </w:rPr>
              <w:t>Tiếng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Hàn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Cheonan</w:t>
            </w:r>
            <w:proofErr w:type="spellEnd"/>
          </w:p>
        </w:tc>
        <w:tc>
          <w:tcPr>
            <w:tcW w:w="2340" w:type="dxa"/>
          </w:tcPr>
          <w:p w:rsidR="00F86AA5" w:rsidRPr="00D17669" w:rsidRDefault="00770DD3" w:rsidP="003C670C">
            <w:pPr>
              <w:spacing w:after="0"/>
              <w:jc w:val="center"/>
              <w:rPr>
                <w:rFonts w:ascii="Times New Roman" w:hAnsi="Times New Roman" w:cs="Times New Roman"/>
                <w:sz w:val="24"/>
                <w:szCs w:val="24"/>
              </w:rPr>
            </w:pPr>
            <w:r>
              <w:rPr>
                <w:rFonts w:ascii="Times New Roman" w:hAnsi="Times New Roman" w:cs="Times New Roman"/>
                <w:sz w:val="24"/>
                <w:szCs w:val="24"/>
              </w:rPr>
              <w:t>3.</w:t>
            </w:r>
            <w:r w:rsidR="00E8121A">
              <w:rPr>
                <w:rFonts w:ascii="Times New Roman" w:hAnsi="Times New Roman" w:cs="Times New Roman"/>
                <w:sz w:val="24"/>
                <w:szCs w:val="24"/>
              </w:rPr>
              <w:t>200</w:t>
            </w:r>
          </w:p>
        </w:tc>
        <w:tc>
          <w:tcPr>
            <w:tcW w:w="2790" w:type="dxa"/>
          </w:tcPr>
          <w:p w:rsidR="00F86AA5" w:rsidRPr="00D17669" w:rsidRDefault="00770DD3" w:rsidP="003C670C">
            <w:pPr>
              <w:spacing w:after="0"/>
              <w:jc w:val="center"/>
              <w:rPr>
                <w:rFonts w:ascii="Times New Roman" w:hAnsi="Times New Roman" w:cs="Times New Roman"/>
                <w:sz w:val="24"/>
                <w:szCs w:val="24"/>
              </w:rPr>
            </w:pPr>
            <w:r>
              <w:rPr>
                <w:rFonts w:ascii="Times New Roman" w:hAnsi="Times New Roman" w:cs="Times New Roman"/>
                <w:sz w:val="24"/>
                <w:szCs w:val="24"/>
              </w:rPr>
              <w:t>3.520.</w:t>
            </w:r>
            <w:r w:rsidR="00E8121A">
              <w:rPr>
                <w:rFonts w:ascii="Times New Roman" w:hAnsi="Times New Roman" w:cs="Times New Roman"/>
                <w:sz w:val="24"/>
                <w:szCs w:val="24"/>
              </w:rPr>
              <w:t>000</w:t>
            </w:r>
          </w:p>
        </w:tc>
      </w:tr>
      <w:tr w:rsidR="00F86AA5" w:rsidRPr="00D17669" w:rsidTr="004A2CEB">
        <w:tc>
          <w:tcPr>
            <w:tcW w:w="5148" w:type="dxa"/>
          </w:tcPr>
          <w:p w:rsidR="00F86AA5" w:rsidRPr="00D17669" w:rsidRDefault="00044CAE" w:rsidP="003C670C">
            <w:pPr>
              <w:spacing w:after="0"/>
              <w:rPr>
                <w:rFonts w:ascii="Times New Roman" w:hAnsi="Times New Roman" w:cs="Times New Roman"/>
                <w:sz w:val="24"/>
                <w:szCs w:val="24"/>
              </w:rPr>
            </w:pPr>
            <w:proofErr w:type="spellStart"/>
            <w:r>
              <w:rPr>
                <w:rFonts w:ascii="Times New Roman" w:hAnsi="Times New Roman" w:cs="Times New Roman"/>
                <w:sz w:val="24"/>
                <w:szCs w:val="24"/>
              </w:rPr>
              <w:t>Chuyên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ngành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bằng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tiếng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Quản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doanh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quốc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tế</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thống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r>
              <w:rPr>
                <w:rFonts w:ascii="Times New Roman" w:hAnsi="Times New Roman" w:cs="Times New Roman"/>
                <w:sz w:val="24"/>
                <w:szCs w:val="24"/>
              </w:rPr>
              <w:t>)</w:t>
            </w:r>
          </w:p>
        </w:tc>
        <w:tc>
          <w:tcPr>
            <w:tcW w:w="2340" w:type="dxa"/>
          </w:tcPr>
          <w:p w:rsidR="00F86AA5" w:rsidRPr="00D17669" w:rsidRDefault="001810F3" w:rsidP="001810F3">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9.2</w:t>
            </w:r>
            <w:r w:rsidR="00044CAE">
              <w:rPr>
                <w:rFonts w:ascii="Times New Roman" w:hAnsi="Times New Roman" w:cs="Times New Roman"/>
                <w:sz w:val="24"/>
                <w:szCs w:val="24"/>
              </w:rPr>
              <w:t>00 –</w:t>
            </w:r>
            <w:r w:rsidR="00770DD3">
              <w:rPr>
                <w:rFonts w:ascii="Times New Roman" w:hAnsi="Times New Roman" w:cs="Times New Roman"/>
                <w:sz w:val="24"/>
                <w:szCs w:val="24"/>
              </w:rPr>
              <w:t xml:space="preserve"> </w:t>
            </w:r>
            <w:r>
              <w:rPr>
                <w:rFonts w:ascii="Times New Roman" w:hAnsi="Times New Roman" w:cs="Times New Roman"/>
                <w:sz w:val="24"/>
                <w:szCs w:val="24"/>
              </w:rPr>
              <w:t>9.8</w:t>
            </w:r>
            <w:r w:rsidR="00044CAE">
              <w:rPr>
                <w:rFonts w:ascii="Times New Roman" w:hAnsi="Times New Roman" w:cs="Times New Roman"/>
                <w:sz w:val="24"/>
                <w:szCs w:val="24"/>
              </w:rPr>
              <w:t>00</w:t>
            </w:r>
          </w:p>
        </w:tc>
        <w:tc>
          <w:tcPr>
            <w:tcW w:w="2790" w:type="dxa"/>
          </w:tcPr>
          <w:p w:rsidR="00F86AA5" w:rsidRPr="00D17669" w:rsidRDefault="001810F3" w:rsidP="001810F3">
            <w:pPr>
              <w:spacing w:after="0"/>
              <w:jc w:val="center"/>
              <w:rPr>
                <w:rFonts w:ascii="Times New Roman" w:hAnsi="Times New Roman" w:cs="Times New Roman"/>
                <w:sz w:val="24"/>
                <w:szCs w:val="24"/>
              </w:rPr>
            </w:pPr>
            <w:r>
              <w:rPr>
                <w:rFonts w:ascii="Times New Roman" w:hAnsi="Times New Roman" w:cs="Times New Roman"/>
                <w:sz w:val="24"/>
                <w:szCs w:val="24"/>
              </w:rPr>
              <w:t>10.126</w:t>
            </w:r>
            <w:r w:rsidR="00770DD3">
              <w:rPr>
                <w:rFonts w:ascii="Times New Roman" w:hAnsi="Times New Roman" w:cs="Times New Roman"/>
                <w:sz w:val="24"/>
                <w:szCs w:val="24"/>
              </w:rPr>
              <w:t>.</w:t>
            </w:r>
            <w:r w:rsidR="00044CAE">
              <w:rPr>
                <w:rFonts w:ascii="Times New Roman" w:hAnsi="Times New Roman" w:cs="Times New Roman"/>
                <w:sz w:val="24"/>
                <w:szCs w:val="24"/>
              </w:rPr>
              <w:t>000 –</w:t>
            </w:r>
            <w:r w:rsidR="00770DD3">
              <w:rPr>
                <w:rFonts w:ascii="Times New Roman" w:hAnsi="Times New Roman" w:cs="Times New Roman"/>
                <w:sz w:val="24"/>
                <w:szCs w:val="24"/>
              </w:rPr>
              <w:t xml:space="preserve"> </w:t>
            </w:r>
            <w:r>
              <w:rPr>
                <w:rFonts w:ascii="Times New Roman" w:hAnsi="Times New Roman" w:cs="Times New Roman"/>
                <w:sz w:val="24"/>
                <w:szCs w:val="24"/>
              </w:rPr>
              <w:t>10.794</w:t>
            </w:r>
            <w:r w:rsidR="00770DD3">
              <w:rPr>
                <w:rFonts w:ascii="Times New Roman" w:hAnsi="Times New Roman" w:cs="Times New Roman"/>
                <w:sz w:val="24"/>
                <w:szCs w:val="24"/>
              </w:rPr>
              <w:t>.</w:t>
            </w:r>
            <w:r w:rsidR="00044CAE">
              <w:rPr>
                <w:rFonts w:ascii="Times New Roman" w:hAnsi="Times New Roman" w:cs="Times New Roman"/>
                <w:sz w:val="24"/>
                <w:szCs w:val="24"/>
              </w:rPr>
              <w:t>000</w:t>
            </w:r>
          </w:p>
        </w:tc>
      </w:tr>
      <w:tr w:rsidR="00F86AA5" w:rsidRPr="00D17669" w:rsidTr="004A2CEB">
        <w:tc>
          <w:tcPr>
            <w:tcW w:w="5148" w:type="dxa"/>
          </w:tcPr>
          <w:p w:rsidR="00F86AA5" w:rsidRPr="00D17669" w:rsidRDefault="00044CAE" w:rsidP="003C670C">
            <w:pPr>
              <w:spacing w:after="0"/>
              <w:rPr>
                <w:rFonts w:ascii="Times New Roman" w:hAnsi="Times New Roman" w:cs="Times New Roman"/>
                <w:sz w:val="24"/>
                <w:szCs w:val="24"/>
              </w:rPr>
            </w:pPr>
            <w:proofErr w:type="spellStart"/>
            <w:r>
              <w:rPr>
                <w:rFonts w:ascii="Times New Roman" w:hAnsi="Times New Roman" w:cs="Times New Roman"/>
                <w:sz w:val="24"/>
                <w:szCs w:val="24"/>
              </w:rPr>
              <w:lastRenderedPageBreak/>
              <w:t>Chuyên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ngành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bằng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tiếng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Hàn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Tất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ngành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trường</w:t>
            </w:r>
            <w:proofErr w:type="spellEnd"/>
            <w:r>
              <w:rPr>
                <w:rFonts w:ascii="Times New Roman" w:hAnsi="Times New Roman" w:cs="Times New Roman"/>
                <w:sz w:val="24"/>
                <w:szCs w:val="24"/>
              </w:rPr>
              <w:t>)</w:t>
            </w:r>
          </w:p>
        </w:tc>
        <w:tc>
          <w:tcPr>
            <w:tcW w:w="2340" w:type="dxa"/>
          </w:tcPr>
          <w:p w:rsidR="00F86AA5" w:rsidRPr="00D17669" w:rsidRDefault="001810F3" w:rsidP="001810F3">
            <w:pPr>
              <w:spacing w:after="0"/>
              <w:jc w:val="center"/>
              <w:rPr>
                <w:rFonts w:ascii="Times New Roman" w:hAnsi="Times New Roman" w:cs="Times New Roman"/>
                <w:sz w:val="24"/>
                <w:szCs w:val="24"/>
              </w:rPr>
            </w:pPr>
            <w:r>
              <w:rPr>
                <w:rFonts w:ascii="Times New Roman" w:hAnsi="Times New Roman" w:cs="Times New Roman"/>
                <w:sz w:val="24"/>
                <w:szCs w:val="24"/>
              </w:rPr>
              <w:t>6</w:t>
            </w:r>
            <w:r w:rsidR="00770DD3">
              <w:rPr>
                <w:rFonts w:ascii="Times New Roman" w:hAnsi="Times New Roman" w:cs="Times New Roman"/>
                <w:sz w:val="24"/>
                <w:szCs w:val="24"/>
              </w:rPr>
              <w:t>.</w:t>
            </w:r>
            <w:r w:rsidR="00044CAE">
              <w:rPr>
                <w:rFonts w:ascii="Times New Roman" w:hAnsi="Times New Roman" w:cs="Times New Roman"/>
                <w:sz w:val="24"/>
                <w:szCs w:val="24"/>
              </w:rPr>
              <w:t xml:space="preserve">000 </w:t>
            </w:r>
            <w:r w:rsidR="00770DD3">
              <w:rPr>
                <w:rFonts w:ascii="Times New Roman" w:hAnsi="Times New Roman" w:cs="Times New Roman"/>
                <w:sz w:val="24"/>
                <w:szCs w:val="24"/>
              </w:rPr>
              <w:t>–</w:t>
            </w:r>
            <w:r w:rsidR="00044CAE">
              <w:rPr>
                <w:rFonts w:ascii="Times New Roman" w:hAnsi="Times New Roman" w:cs="Times New Roman"/>
                <w:sz w:val="24"/>
                <w:szCs w:val="24"/>
              </w:rPr>
              <w:t xml:space="preserve"> </w:t>
            </w:r>
            <w:r>
              <w:rPr>
                <w:rFonts w:ascii="Times New Roman" w:hAnsi="Times New Roman" w:cs="Times New Roman"/>
                <w:sz w:val="24"/>
                <w:szCs w:val="24"/>
              </w:rPr>
              <w:t>8</w:t>
            </w:r>
            <w:r w:rsidR="00770DD3">
              <w:rPr>
                <w:rFonts w:ascii="Times New Roman" w:hAnsi="Times New Roman" w:cs="Times New Roman"/>
                <w:sz w:val="24"/>
                <w:szCs w:val="24"/>
              </w:rPr>
              <w:t>.</w:t>
            </w:r>
            <w:r>
              <w:rPr>
                <w:rFonts w:ascii="Times New Roman" w:hAnsi="Times New Roman" w:cs="Times New Roman"/>
                <w:sz w:val="24"/>
                <w:szCs w:val="24"/>
              </w:rPr>
              <w:t>4</w:t>
            </w:r>
            <w:r w:rsidR="00770DD3">
              <w:rPr>
                <w:rFonts w:ascii="Times New Roman" w:hAnsi="Times New Roman" w:cs="Times New Roman"/>
                <w:sz w:val="24"/>
                <w:szCs w:val="24"/>
              </w:rPr>
              <w:t>00</w:t>
            </w:r>
          </w:p>
        </w:tc>
        <w:tc>
          <w:tcPr>
            <w:tcW w:w="2790" w:type="dxa"/>
          </w:tcPr>
          <w:p w:rsidR="00F86AA5" w:rsidRPr="00D17669" w:rsidRDefault="001810F3" w:rsidP="001810F3">
            <w:pPr>
              <w:spacing w:after="0"/>
              <w:jc w:val="center"/>
              <w:rPr>
                <w:rFonts w:ascii="Times New Roman" w:hAnsi="Times New Roman" w:cs="Times New Roman"/>
                <w:sz w:val="24"/>
                <w:szCs w:val="24"/>
              </w:rPr>
            </w:pPr>
            <w:r>
              <w:rPr>
                <w:rFonts w:ascii="Times New Roman" w:hAnsi="Times New Roman" w:cs="Times New Roman"/>
                <w:sz w:val="24"/>
                <w:szCs w:val="24"/>
              </w:rPr>
              <w:t>6</w:t>
            </w:r>
            <w:r w:rsidR="00770DD3">
              <w:rPr>
                <w:rFonts w:ascii="Times New Roman" w:hAnsi="Times New Roman" w:cs="Times New Roman"/>
                <w:sz w:val="24"/>
                <w:szCs w:val="24"/>
              </w:rPr>
              <w:t>.</w:t>
            </w:r>
            <w:r>
              <w:rPr>
                <w:rFonts w:ascii="Times New Roman" w:hAnsi="Times New Roman" w:cs="Times New Roman"/>
                <w:sz w:val="24"/>
                <w:szCs w:val="24"/>
              </w:rPr>
              <w:t>772</w:t>
            </w:r>
            <w:r w:rsidR="00770DD3">
              <w:rPr>
                <w:rFonts w:ascii="Times New Roman" w:hAnsi="Times New Roman" w:cs="Times New Roman"/>
                <w:sz w:val="24"/>
                <w:szCs w:val="24"/>
              </w:rPr>
              <w:t>.</w:t>
            </w:r>
            <w:r w:rsidR="00044CAE">
              <w:rPr>
                <w:rFonts w:ascii="Times New Roman" w:hAnsi="Times New Roman" w:cs="Times New Roman"/>
                <w:sz w:val="24"/>
                <w:szCs w:val="24"/>
              </w:rPr>
              <w:t>000 –</w:t>
            </w:r>
            <w:r w:rsidR="00770DD3">
              <w:rPr>
                <w:rFonts w:ascii="Times New Roman" w:hAnsi="Times New Roman" w:cs="Times New Roman"/>
                <w:sz w:val="24"/>
                <w:szCs w:val="24"/>
              </w:rPr>
              <w:t xml:space="preserve"> </w:t>
            </w:r>
            <w:r>
              <w:rPr>
                <w:rFonts w:ascii="Times New Roman" w:hAnsi="Times New Roman" w:cs="Times New Roman"/>
                <w:sz w:val="24"/>
                <w:szCs w:val="24"/>
              </w:rPr>
              <w:t>9.218</w:t>
            </w:r>
            <w:r w:rsidR="00770DD3">
              <w:rPr>
                <w:rFonts w:ascii="Times New Roman" w:hAnsi="Times New Roman" w:cs="Times New Roman"/>
                <w:sz w:val="24"/>
                <w:szCs w:val="24"/>
              </w:rPr>
              <w:t>.</w:t>
            </w:r>
            <w:r w:rsidR="00044CAE">
              <w:rPr>
                <w:rFonts w:ascii="Times New Roman" w:hAnsi="Times New Roman" w:cs="Times New Roman"/>
                <w:sz w:val="24"/>
                <w:szCs w:val="24"/>
              </w:rPr>
              <w:t>000</w:t>
            </w:r>
          </w:p>
        </w:tc>
      </w:tr>
    </w:tbl>
    <w:p w:rsidR="00A045EF" w:rsidRPr="003C670C" w:rsidRDefault="00A045EF" w:rsidP="003C670C">
      <w:pPr>
        <w:spacing w:after="0"/>
        <w:rPr>
          <w:rFonts w:ascii="Times New Roman" w:hAnsi="Times New Roman" w:cs="Times New Roman"/>
          <w:b/>
          <w:sz w:val="10"/>
          <w:szCs w:val="10"/>
          <w:u w:val="single"/>
        </w:rPr>
      </w:pPr>
    </w:p>
    <w:tbl>
      <w:tblPr>
        <w:tblStyle w:val="TableGrid"/>
        <w:tblW w:w="0" w:type="auto"/>
        <w:tblLook w:val="04A0"/>
      </w:tblPr>
      <w:tblGrid>
        <w:gridCol w:w="5148"/>
        <w:gridCol w:w="2340"/>
        <w:gridCol w:w="2790"/>
      </w:tblGrid>
      <w:tr w:rsidR="00A045EF" w:rsidRPr="002A3A1B" w:rsidTr="004A2CEB">
        <w:tc>
          <w:tcPr>
            <w:tcW w:w="5148" w:type="dxa"/>
          </w:tcPr>
          <w:p w:rsidR="00A045EF" w:rsidRPr="00D17669" w:rsidRDefault="003C670C" w:rsidP="003C670C">
            <w:pPr>
              <w:spacing w:after="0"/>
              <w:rPr>
                <w:rFonts w:ascii="Times New Roman" w:hAnsi="Times New Roman" w:cs="Times New Roman"/>
                <w:b/>
                <w:sz w:val="24"/>
                <w:szCs w:val="24"/>
              </w:rPr>
            </w:pPr>
            <w:proofErr w:type="spellStart"/>
            <w:r>
              <w:rPr>
                <w:rFonts w:ascii="Times New Roman" w:hAnsi="Times New Roman" w:cs="Times New Roman"/>
                <w:b/>
                <w:sz w:val="24"/>
                <w:szCs w:val="24"/>
              </w:rPr>
              <w:t>Sinh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hoạt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phí</w:t>
            </w:r>
            <w:proofErr w:type="spellEnd"/>
          </w:p>
        </w:tc>
        <w:tc>
          <w:tcPr>
            <w:tcW w:w="2340" w:type="dxa"/>
          </w:tcPr>
          <w:p w:rsidR="00A045EF" w:rsidRPr="00D17669" w:rsidRDefault="00A045EF" w:rsidP="003C670C">
            <w:pPr>
              <w:spacing w:after="0"/>
              <w:rPr>
                <w:rFonts w:ascii="Times New Roman" w:hAnsi="Times New Roman" w:cs="Times New Roman"/>
                <w:b/>
                <w:sz w:val="24"/>
                <w:szCs w:val="24"/>
              </w:rPr>
            </w:pPr>
            <w:r w:rsidRPr="00D17669">
              <w:rPr>
                <w:rFonts w:ascii="Times New Roman" w:hAnsi="Times New Roman" w:cs="Times New Roman"/>
                <w:b/>
                <w:sz w:val="24"/>
                <w:szCs w:val="24"/>
              </w:rPr>
              <w:t xml:space="preserve">Chi </w:t>
            </w:r>
            <w:proofErr w:type="spellStart"/>
            <w:r w:rsidRPr="00D17669">
              <w:rPr>
                <w:rFonts w:ascii="Times New Roman" w:hAnsi="Times New Roman" w:cs="Times New Roman"/>
                <w:b/>
                <w:sz w:val="24"/>
                <w:szCs w:val="24"/>
              </w:rPr>
              <w:t>phí</w:t>
            </w:r>
            <w:proofErr w:type="spellEnd"/>
            <w:r w:rsidRPr="00D17669">
              <w:rPr>
                <w:rFonts w:ascii="Times New Roman" w:hAnsi="Times New Roman" w:cs="Times New Roman"/>
                <w:b/>
                <w:sz w:val="24"/>
                <w:szCs w:val="24"/>
              </w:rPr>
              <w:t xml:space="preserve">/ </w:t>
            </w:r>
            <w:proofErr w:type="spellStart"/>
            <w:r w:rsidRPr="00D17669">
              <w:rPr>
                <w:rFonts w:ascii="Times New Roman" w:hAnsi="Times New Roman" w:cs="Times New Roman"/>
                <w:b/>
                <w:sz w:val="24"/>
                <w:szCs w:val="24"/>
              </w:rPr>
              <w:t>năm</w:t>
            </w:r>
            <w:proofErr w:type="spellEnd"/>
            <w:r w:rsidRPr="00D17669">
              <w:rPr>
                <w:rFonts w:ascii="Times New Roman" w:hAnsi="Times New Roman" w:cs="Times New Roman"/>
                <w:b/>
                <w:sz w:val="24"/>
                <w:szCs w:val="24"/>
              </w:rPr>
              <w:t xml:space="preserve"> (USD)</w:t>
            </w:r>
          </w:p>
        </w:tc>
        <w:tc>
          <w:tcPr>
            <w:tcW w:w="2790" w:type="dxa"/>
          </w:tcPr>
          <w:p w:rsidR="00A045EF" w:rsidRPr="00D17669" w:rsidRDefault="00A045EF" w:rsidP="003C670C">
            <w:pPr>
              <w:spacing w:after="0"/>
              <w:rPr>
                <w:rFonts w:ascii="Times New Roman" w:hAnsi="Times New Roman" w:cs="Times New Roman"/>
                <w:b/>
                <w:sz w:val="24"/>
                <w:szCs w:val="24"/>
              </w:rPr>
            </w:pPr>
            <w:r w:rsidRPr="00D17669">
              <w:rPr>
                <w:rFonts w:ascii="Times New Roman" w:hAnsi="Times New Roman" w:cs="Times New Roman"/>
                <w:b/>
                <w:sz w:val="24"/>
                <w:szCs w:val="24"/>
              </w:rPr>
              <w:t xml:space="preserve">Chi </w:t>
            </w:r>
            <w:proofErr w:type="spellStart"/>
            <w:r w:rsidRPr="00D17669">
              <w:rPr>
                <w:rFonts w:ascii="Times New Roman" w:hAnsi="Times New Roman" w:cs="Times New Roman"/>
                <w:b/>
                <w:sz w:val="24"/>
                <w:szCs w:val="24"/>
              </w:rPr>
              <w:t>phí</w:t>
            </w:r>
            <w:proofErr w:type="spellEnd"/>
            <w:r w:rsidRPr="00D17669">
              <w:rPr>
                <w:rFonts w:ascii="Times New Roman" w:hAnsi="Times New Roman" w:cs="Times New Roman"/>
                <w:b/>
                <w:sz w:val="24"/>
                <w:szCs w:val="24"/>
              </w:rPr>
              <w:t xml:space="preserve">/ </w:t>
            </w:r>
            <w:proofErr w:type="spellStart"/>
            <w:r w:rsidRPr="00D17669">
              <w:rPr>
                <w:rFonts w:ascii="Times New Roman" w:hAnsi="Times New Roman" w:cs="Times New Roman"/>
                <w:b/>
                <w:sz w:val="24"/>
                <w:szCs w:val="24"/>
              </w:rPr>
              <w:t>năm</w:t>
            </w:r>
            <w:proofErr w:type="spellEnd"/>
            <w:r w:rsidRPr="00D17669">
              <w:rPr>
                <w:rFonts w:ascii="Times New Roman" w:hAnsi="Times New Roman" w:cs="Times New Roman"/>
                <w:b/>
                <w:sz w:val="24"/>
                <w:szCs w:val="24"/>
              </w:rPr>
              <w:t xml:space="preserve"> (WON)</w:t>
            </w:r>
          </w:p>
        </w:tc>
      </w:tr>
      <w:tr w:rsidR="00A045EF" w:rsidRPr="002A3A1B" w:rsidTr="004A2CEB">
        <w:tc>
          <w:tcPr>
            <w:tcW w:w="5148" w:type="dxa"/>
          </w:tcPr>
          <w:p w:rsidR="00A045EF" w:rsidRPr="00D17669" w:rsidRDefault="00A045EF" w:rsidP="003C670C">
            <w:p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Tiề</w:t>
            </w:r>
            <w:r w:rsidR="00770DD3">
              <w:rPr>
                <w:rFonts w:ascii="Times New Roman" w:hAnsi="Times New Roman" w:cs="Times New Roman"/>
                <w:sz w:val="24"/>
                <w:szCs w:val="24"/>
              </w:rPr>
              <w:t>n</w:t>
            </w:r>
            <w:proofErr w:type="spellEnd"/>
            <w:r w:rsidR="00770DD3">
              <w:rPr>
                <w:rFonts w:ascii="Times New Roman" w:hAnsi="Times New Roman" w:cs="Times New Roman"/>
                <w:sz w:val="24"/>
                <w:szCs w:val="24"/>
              </w:rPr>
              <w:t xml:space="preserve"> KTX</w:t>
            </w:r>
            <w:r w:rsidR="00414A2F" w:rsidRPr="00D17669">
              <w:rPr>
                <w:rFonts w:ascii="Times New Roman" w:hAnsi="Times New Roman" w:cs="Times New Roman"/>
                <w:sz w:val="24"/>
                <w:szCs w:val="24"/>
              </w:rPr>
              <w:t xml:space="preserve"> </w:t>
            </w:r>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Bao</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gồm</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điện</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nước</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ga</w:t>
            </w:r>
            <w:proofErr w:type="spellEnd"/>
            <w:r w:rsidRPr="00D17669">
              <w:rPr>
                <w:rFonts w:ascii="Times New Roman" w:hAnsi="Times New Roman" w:cs="Times New Roman"/>
                <w:sz w:val="24"/>
                <w:szCs w:val="24"/>
              </w:rPr>
              <w:t>)</w:t>
            </w:r>
          </w:p>
        </w:tc>
        <w:tc>
          <w:tcPr>
            <w:tcW w:w="2340" w:type="dxa"/>
          </w:tcPr>
          <w:p w:rsidR="00A045EF" w:rsidRPr="00D17669" w:rsidRDefault="00770DD3" w:rsidP="003C670C">
            <w:pPr>
              <w:spacing w:after="0"/>
              <w:jc w:val="center"/>
              <w:rPr>
                <w:rFonts w:ascii="Times New Roman" w:hAnsi="Times New Roman" w:cs="Times New Roman"/>
                <w:sz w:val="24"/>
                <w:szCs w:val="24"/>
              </w:rPr>
            </w:pPr>
            <w:r>
              <w:rPr>
                <w:rFonts w:ascii="Times New Roman" w:hAnsi="Times New Roman" w:cs="Times New Roman"/>
                <w:sz w:val="24"/>
                <w:szCs w:val="24"/>
              </w:rPr>
              <w:t>1.700</w:t>
            </w:r>
          </w:p>
        </w:tc>
        <w:tc>
          <w:tcPr>
            <w:tcW w:w="2790" w:type="dxa"/>
          </w:tcPr>
          <w:p w:rsidR="00A045EF" w:rsidRPr="00D17669" w:rsidRDefault="00770DD3" w:rsidP="003C670C">
            <w:pPr>
              <w:spacing w:after="0"/>
              <w:jc w:val="center"/>
              <w:rPr>
                <w:rFonts w:ascii="Times New Roman" w:hAnsi="Times New Roman" w:cs="Times New Roman"/>
                <w:sz w:val="24"/>
                <w:szCs w:val="24"/>
              </w:rPr>
            </w:pPr>
            <w:r>
              <w:rPr>
                <w:rFonts w:ascii="Times New Roman" w:hAnsi="Times New Roman" w:cs="Times New Roman"/>
                <w:sz w:val="24"/>
                <w:szCs w:val="24"/>
              </w:rPr>
              <w:t>1.960,000</w:t>
            </w:r>
          </w:p>
        </w:tc>
      </w:tr>
      <w:tr w:rsidR="00A045EF" w:rsidRPr="002A3A1B" w:rsidTr="004A2CEB">
        <w:tc>
          <w:tcPr>
            <w:tcW w:w="5148" w:type="dxa"/>
          </w:tcPr>
          <w:p w:rsidR="00A045EF" w:rsidRPr="00D17669" w:rsidRDefault="00A045EF" w:rsidP="003C670C">
            <w:p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Tiề</w:t>
            </w:r>
            <w:r w:rsidR="00D17669">
              <w:rPr>
                <w:rFonts w:ascii="Times New Roman" w:hAnsi="Times New Roman" w:cs="Times New Roman"/>
                <w:sz w:val="24"/>
                <w:szCs w:val="24"/>
              </w:rPr>
              <w:t>n</w:t>
            </w:r>
            <w:proofErr w:type="spellEnd"/>
            <w:r w:rsidR="00D17669">
              <w:rPr>
                <w:rFonts w:ascii="Times New Roman" w:hAnsi="Times New Roman" w:cs="Times New Roman"/>
                <w:sz w:val="24"/>
                <w:szCs w:val="24"/>
              </w:rPr>
              <w:t xml:space="preserve"> </w:t>
            </w:r>
            <w:proofErr w:type="spellStart"/>
            <w:r w:rsidR="00D17669">
              <w:rPr>
                <w:rFonts w:ascii="Times New Roman" w:hAnsi="Times New Roman" w:cs="Times New Roman"/>
                <w:sz w:val="24"/>
                <w:szCs w:val="24"/>
              </w:rPr>
              <w:t>ăn</w:t>
            </w:r>
            <w:proofErr w:type="spellEnd"/>
          </w:p>
        </w:tc>
        <w:tc>
          <w:tcPr>
            <w:tcW w:w="2340" w:type="dxa"/>
          </w:tcPr>
          <w:p w:rsidR="00A045EF" w:rsidRPr="00D17669" w:rsidRDefault="002A3A1B" w:rsidP="003C670C">
            <w:pPr>
              <w:spacing w:after="0"/>
              <w:jc w:val="center"/>
              <w:rPr>
                <w:rFonts w:ascii="Times New Roman" w:hAnsi="Times New Roman" w:cs="Times New Roman"/>
                <w:sz w:val="24"/>
                <w:szCs w:val="24"/>
              </w:rPr>
            </w:pPr>
            <w:r w:rsidRPr="00D17669">
              <w:rPr>
                <w:rFonts w:ascii="Times New Roman" w:hAnsi="Times New Roman" w:cs="Times New Roman"/>
                <w:sz w:val="24"/>
                <w:szCs w:val="24"/>
              </w:rPr>
              <w:t>1.500</w:t>
            </w:r>
          </w:p>
        </w:tc>
        <w:tc>
          <w:tcPr>
            <w:tcW w:w="2790" w:type="dxa"/>
          </w:tcPr>
          <w:p w:rsidR="00A045EF" w:rsidRPr="00D17669" w:rsidRDefault="002A3A1B" w:rsidP="003C670C">
            <w:pPr>
              <w:spacing w:after="0"/>
              <w:jc w:val="center"/>
              <w:rPr>
                <w:rFonts w:ascii="Times New Roman" w:hAnsi="Times New Roman" w:cs="Times New Roman"/>
                <w:sz w:val="24"/>
                <w:szCs w:val="24"/>
              </w:rPr>
            </w:pPr>
            <w:r w:rsidRPr="00D17669">
              <w:rPr>
                <w:rFonts w:ascii="Times New Roman" w:hAnsi="Times New Roman" w:cs="Times New Roman"/>
                <w:sz w:val="24"/>
                <w:szCs w:val="24"/>
              </w:rPr>
              <w:t>1.658.000</w:t>
            </w:r>
          </w:p>
        </w:tc>
      </w:tr>
    </w:tbl>
    <w:p w:rsidR="003C670C" w:rsidRPr="003C670C" w:rsidRDefault="003C670C" w:rsidP="003C670C">
      <w:pPr>
        <w:spacing w:after="0"/>
        <w:rPr>
          <w:rFonts w:ascii="Times New Roman" w:hAnsi="Times New Roman" w:cs="Times New Roman"/>
          <w:b/>
          <w:sz w:val="10"/>
          <w:szCs w:val="10"/>
          <w:u w:val="single"/>
        </w:rPr>
      </w:pPr>
    </w:p>
    <w:p w:rsidR="00104FA4" w:rsidRPr="00770DD3" w:rsidRDefault="00B0218D" w:rsidP="003C670C">
      <w:pPr>
        <w:spacing w:after="0"/>
        <w:rPr>
          <w:rFonts w:ascii="Times New Roman" w:hAnsi="Times New Roman" w:cs="Times New Roman"/>
          <w:b/>
          <w:sz w:val="24"/>
          <w:szCs w:val="24"/>
          <w:u w:val="single"/>
        </w:rPr>
      </w:pPr>
      <w:r w:rsidRPr="00770DD3">
        <w:rPr>
          <w:rFonts w:ascii="Times New Roman" w:hAnsi="Times New Roman" w:cs="Times New Roman"/>
          <w:b/>
          <w:sz w:val="24"/>
          <w:szCs w:val="24"/>
          <w:u w:val="single"/>
        </w:rPr>
        <w:t>V/</w:t>
      </w:r>
      <w:r w:rsidR="00104FA4" w:rsidRPr="00770DD3">
        <w:rPr>
          <w:rFonts w:ascii="Times New Roman" w:hAnsi="Times New Roman" w:cs="Times New Roman"/>
          <w:b/>
          <w:sz w:val="24"/>
          <w:szCs w:val="24"/>
          <w:u w:val="single"/>
        </w:rPr>
        <w:t>LOẠI HỌC BỔNG</w:t>
      </w:r>
      <w:proofErr w:type="gramStart"/>
      <w:r w:rsidR="00104FA4" w:rsidRPr="00770DD3">
        <w:rPr>
          <w:rFonts w:ascii="Times New Roman" w:hAnsi="Times New Roman" w:cs="Times New Roman"/>
          <w:b/>
          <w:sz w:val="24"/>
          <w:szCs w:val="24"/>
          <w:u w:val="single"/>
        </w:rPr>
        <w:t>,  ĐIỀU</w:t>
      </w:r>
      <w:proofErr w:type="gramEnd"/>
      <w:r w:rsidR="00104FA4" w:rsidRPr="00770DD3">
        <w:rPr>
          <w:rFonts w:ascii="Times New Roman" w:hAnsi="Times New Roman" w:cs="Times New Roman"/>
          <w:b/>
          <w:sz w:val="24"/>
          <w:szCs w:val="24"/>
          <w:u w:val="single"/>
        </w:rPr>
        <w:t xml:space="preserve"> KIỆN VÀ HÌNH THỨC THAM GIA</w:t>
      </w:r>
    </w:p>
    <w:p w:rsidR="00104FA4" w:rsidRPr="00D17669" w:rsidRDefault="00104FA4" w:rsidP="003C670C">
      <w:pPr>
        <w:spacing w:after="0"/>
        <w:rPr>
          <w:rFonts w:ascii="Times New Roman" w:hAnsi="Times New Roman" w:cs="Times New Roman"/>
          <w:b/>
          <w:sz w:val="24"/>
          <w:szCs w:val="24"/>
        </w:rPr>
      </w:pPr>
      <w:r w:rsidRPr="002A3A1B">
        <w:rPr>
          <w:rFonts w:ascii="Times New Roman" w:hAnsi="Times New Roman" w:cs="Times New Roman"/>
          <w:b/>
          <w:sz w:val="25"/>
          <w:szCs w:val="25"/>
        </w:rPr>
        <w:t xml:space="preserve">1/ </w:t>
      </w:r>
      <w:proofErr w:type="spellStart"/>
      <w:r w:rsidRPr="00D17669">
        <w:rPr>
          <w:rFonts w:ascii="Times New Roman" w:hAnsi="Times New Roman" w:cs="Times New Roman"/>
          <w:b/>
          <w:sz w:val="24"/>
          <w:szCs w:val="24"/>
        </w:rPr>
        <w:t>Điều</w:t>
      </w:r>
      <w:proofErr w:type="spellEnd"/>
      <w:r w:rsidRPr="00D17669">
        <w:rPr>
          <w:rFonts w:ascii="Times New Roman" w:hAnsi="Times New Roman" w:cs="Times New Roman"/>
          <w:b/>
          <w:sz w:val="24"/>
          <w:szCs w:val="24"/>
        </w:rPr>
        <w:t xml:space="preserve"> </w:t>
      </w:r>
      <w:proofErr w:type="spellStart"/>
      <w:r w:rsidRPr="00D17669">
        <w:rPr>
          <w:rFonts w:ascii="Times New Roman" w:hAnsi="Times New Roman" w:cs="Times New Roman"/>
          <w:b/>
          <w:sz w:val="24"/>
          <w:szCs w:val="24"/>
        </w:rPr>
        <w:t>kiện</w:t>
      </w:r>
      <w:proofErr w:type="spellEnd"/>
      <w:r w:rsidRPr="00D17669">
        <w:rPr>
          <w:rFonts w:ascii="Times New Roman" w:hAnsi="Times New Roman" w:cs="Times New Roman"/>
          <w:b/>
          <w:sz w:val="24"/>
          <w:szCs w:val="24"/>
        </w:rPr>
        <w:t>:</w:t>
      </w:r>
    </w:p>
    <w:p w:rsidR="00B0218D" w:rsidRPr="00D17669" w:rsidRDefault="00104FA4" w:rsidP="003C670C">
      <w:pPr>
        <w:pStyle w:val="ListParagraph"/>
        <w:numPr>
          <w:ilvl w:val="0"/>
          <w:numId w:val="8"/>
        </w:num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Độ</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tuổi</w:t>
      </w:r>
      <w:proofErr w:type="spellEnd"/>
      <w:r w:rsidRPr="00D17669">
        <w:rPr>
          <w:rFonts w:ascii="Times New Roman" w:hAnsi="Times New Roman" w:cs="Times New Roman"/>
          <w:sz w:val="24"/>
          <w:szCs w:val="24"/>
        </w:rPr>
        <w:t xml:space="preserve">: </w:t>
      </w:r>
    </w:p>
    <w:p w:rsidR="00104FA4" w:rsidRPr="00D17669" w:rsidRDefault="00B0218D" w:rsidP="003C670C">
      <w:pPr>
        <w:pStyle w:val="ListParagraph"/>
        <w:numPr>
          <w:ilvl w:val="1"/>
          <w:numId w:val="8"/>
        </w:num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T</w:t>
      </w:r>
      <w:r w:rsidR="00104FA4" w:rsidRPr="00D17669">
        <w:rPr>
          <w:rFonts w:ascii="Times New Roman" w:hAnsi="Times New Roman" w:cs="Times New Roman"/>
          <w:sz w:val="24"/>
          <w:szCs w:val="24"/>
        </w:rPr>
        <w:t>ốt</w:t>
      </w:r>
      <w:proofErr w:type="spellEnd"/>
      <w:r w:rsidR="00104FA4" w:rsidRPr="00D17669">
        <w:rPr>
          <w:rFonts w:ascii="Times New Roman" w:hAnsi="Times New Roman" w:cs="Times New Roman"/>
          <w:sz w:val="24"/>
          <w:szCs w:val="24"/>
        </w:rPr>
        <w:t xml:space="preserve"> </w:t>
      </w:r>
      <w:proofErr w:type="spellStart"/>
      <w:r w:rsidR="00104FA4" w:rsidRPr="00D17669">
        <w:rPr>
          <w:rFonts w:ascii="Times New Roman" w:hAnsi="Times New Roman" w:cs="Times New Roman"/>
          <w:sz w:val="24"/>
          <w:szCs w:val="24"/>
        </w:rPr>
        <w:t>nghiệp</w:t>
      </w:r>
      <w:proofErr w:type="spellEnd"/>
      <w:r w:rsidR="00104FA4" w:rsidRPr="00D17669">
        <w:rPr>
          <w:rFonts w:ascii="Times New Roman" w:hAnsi="Times New Roman" w:cs="Times New Roman"/>
          <w:sz w:val="24"/>
          <w:szCs w:val="24"/>
        </w:rPr>
        <w:t xml:space="preserve"> THPT (</w:t>
      </w:r>
      <w:proofErr w:type="spellStart"/>
      <w:r w:rsidR="00104FA4" w:rsidRPr="00D17669">
        <w:rPr>
          <w:rFonts w:ascii="Times New Roman" w:hAnsi="Times New Roman" w:cs="Times New Roman"/>
          <w:sz w:val="24"/>
          <w:szCs w:val="24"/>
        </w:rPr>
        <w:t>Hệ</w:t>
      </w:r>
      <w:proofErr w:type="spellEnd"/>
      <w:r w:rsidR="00104FA4"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chính</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quy</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trong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vòng</w:t>
      </w:r>
      <w:proofErr w:type="spellEnd"/>
      <w:r w:rsidRPr="00D17669">
        <w:rPr>
          <w:rFonts w:ascii="Times New Roman" w:hAnsi="Times New Roman" w:cs="Times New Roman"/>
          <w:sz w:val="24"/>
          <w:szCs w:val="24"/>
        </w:rPr>
        <w:t xml:space="preserve"> 02 </w:t>
      </w:r>
      <w:proofErr w:type="spellStart"/>
      <w:r w:rsidRPr="00D17669">
        <w:rPr>
          <w:rFonts w:ascii="Times New Roman" w:hAnsi="Times New Roman" w:cs="Times New Roman"/>
          <w:sz w:val="24"/>
          <w:szCs w:val="24"/>
        </w:rPr>
        <w:t>năm</w:t>
      </w:r>
      <w:proofErr w:type="spellEnd"/>
    </w:p>
    <w:p w:rsidR="00B0218D" w:rsidRPr="00D17669" w:rsidRDefault="00B0218D" w:rsidP="003C670C">
      <w:pPr>
        <w:pStyle w:val="ListParagraph"/>
        <w:numPr>
          <w:ilvl w:val="1"/>
          <w:numId w:val="8"/>
        </w:num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Đang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là</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sinh</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viên</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các</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trường</w:t>
      </w:r>
      <w:proofErr w:type="spellEnd"/>
      <w:r w:rsidRPr="00D17669">
        <w:rPr>
          <w:rFonts w:ascii="Times New Roman" w:hAnsi="Times New Roman" w:cs="Times New Roman"/>
          <w:sz w:val="24"/>
          <w:szCs w:val="24"/>
        </w:rPr>
        <w:t xml:space="preserve"> Cao </w:t>
      </w:r>
      <w:proofErr w:type="spellStart"/>
      <w:r w:rsidRPr="00D17669">
        <w:rPr>
          <w:rFonts w:ascii="Times New Roman" w:hAnsi="Times New Roman" w:cs="Times New Roman"/>
          <w:sz w:val="24"/>
          <w:szCs w:val="24"/>
        </w:rPr>
        <w:t>đẳng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hoặc</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Đại</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học</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và</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tốt</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nghiệp</w:t>
      </w:r>
      <w:proofErr w:type="spellEnd"/>
      <w:r w:rsidRPr="00D17669">
        <w:rPr>
          <w:rFonts w:ascii="Times New Roman" w:hAnsi="Times New Roman" w:cs="Times New Roman"/>
          <w:sz w:val="24"/>
          <w:szCs w:val="24"/>
        </w:rPr>
        <w:t xml:space="preserve"> THPT </w:t>
      </w:r>
      <w:proofErr w:type="spellStart"/>
      <w:r w:rsidRPr="00D17669">
        <w:rPr>
          <w:rFonts w:ascii="Times New Roman" w:hAnsi="Times New Roman" w:cs="Times New Roman"/>
          <w:sz w:val="24"/>
          <w:szCs w:val="24"/>
        </w:rPr>
        <w:t>không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quá</w:t>
      </w:r>
      <w:proofErr w:type="spellEnd"/>
      <w:r w:rsidRPr="00D17669">
        <w:rPr>
          <w:rFonts w:ascii="Times New Roman" w:hAnsi="Times New Roman" w:cs="Times New Roman"/>
          <w:sz w:val="24"/>
          <w:szCs w:val="24"/>
        </w:rPr>
        <w:t xml:space="preserve"> 03 </w:t>
      </w:r>
      <w:proofErr w:type="spellStart"/>
      <w:r w:rsidRPr="00D17669">
        <w:rPr>
          <w:rFonts w:ascii="Times New Roman" w:hAnsi="Times New Roman" w:cs="Times New Roman"/>
          <w:sz w:val="24"/>
          <w:szCs w:val="24"/>
        </w:rPr>
        <w:t>năm</w:t>
      </w:r>
      <w:proofErr w:type="spellEnd"/>
    </w:p>
    <w:p w:rsidR="00B0218D" w:rsidRPr="00D17669" w:rsidRDefault="00B0218D" w:rsidP="003C670C">
      <w:pPr>
        <w:pStyle w:val="ListParagraph"/>
        <w:numPr>
          <w:ilvl w:val="1"/>
          <w:numId w:val="8"/>
        </w:num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Tốt</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nghiệp</w:t>
      </w:r>
      <w:proofErr w:type="spellEnd"/>
      <w:r w:rsidRPr="00D17669">
        <w:rPr>
          <w:rFonts w:ascii="Times New Roman" w:hAnsi="Times New Roman" w:cs="Times New Roman"/>
          <w:sz w:val="24"/>
          <w:szCs w:val="24"/>
        </w:rPr>
        <w:t xml:space="preserve"> Cao </w:t>
      </w:r>
      <w:proofErr w:type="spellStart"/>
      <w:r w:rsidRPr="00D17669">
        <w:rPr>
          <w:rFonts w:ascii="Times New Roman" w:hAnsi="Times New Roman" w:cs="Times New Roman"/>
          <w:sz w:val="24"/>
          <w:szCs w:val="24"/>
        </w:rPr>
        <w:t>đẳng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Đại</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học</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trong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vòng</w:t>
      </w:r>
      <w:proofErr w:type="spellEnd"/>
      <w:r w:rsidRPr="00D17669">
        <w:rPr>
          <w:rFonts w:ascii="Times New Roman" w:hAnsi="Times New Roman" w:cs="Times New Roman"/>
          <w:sz w:val="24"/>
          <w:szCs w:val="24"/>
        </w:rPr>
        <w:t xml:space="preserve"> 02 </w:t>
      </w:r>
      <w:proofErr w:type="spellStart"/>
      <w:r w:rsidRPr="00D17669">
        <w:rPr>
          <w:rFonts w:ascii="Times New Roman" w:hAnsi="Times New Roman" w:cs="Times New Roman"/>
          <w:sz w:val="24"/>
          <w:szCs w:val="24"/>
        </w:rPr>
        <w:t>năm</w:t>
      </w:r>
      <w:proofErr w:type="spellEnd"/>
    </w:p>
    <w:p w:rsidR="00104FA4" w:rsidRPr="00D17669" w:rsidRDefault="00104FA4" w:rsidP="003C670C">
      <w:pPr>
        <w:pStyle w:val="ListParagraph"/>
        <w:numPr>
          <w:ilvl w:val="0"/>
          <w:numId w:val="8"/>
        </w:num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Điể</w:t>
      </w:r>
      <w:r w:rsidR="00A045EF" w:rsidRPr="00D17669">
        <w:rPr>
          <w:rFonts w:ascii="Times New Roman" w:hAnsi="Times New Roman" w:cs="Times New Roman"/>
          <w:sz w:val="24"/>
          <w:szCs w:val="24"/>
        </w:rPr>
        <w:t>m</w:t>
      </w:r>
      <w:proofErr w:type="spellEnd"/>
      <w:r w:rsidR="00A045EF" w:rsidRPr="00D17669">
        <w:rPr>
          <w:rFonts w:ascii="Times New Roman" w:hAnsi="Times New Roman" w:cs="Times New Roman"/>
          <w:sz w:val="24"/>
          <w:szCs w:val="24"/>
        </w:rPr>
        <w:t xml:space="preserve"> </w:t>
      </w:r>
      <w:proofErr w:type="spellStart"/>
      <w:r w:rsidR="00A045EF" w:rsidRPr="00D17669">
        <w:rPr>
          <w:rFonts w:ascii="Times New Roman" w:hAnsi="Times New Roman" w:cs="Times New Roman"/>
          <w:sz w:val="24"/>
          <w:szCs w:val="24"/>
        </w:rPr>
        <w:t>trung</w:t>
      </w:r>
      <w:proofErr w:type="spellEnd"/>
      <w:r w:rsidR="00A045EF" w:rsidRPr="00D17669">
        <w:rPr>
          <w:rFonts w:ascii="Times New Roman" w:hAnsi="Times New Roman" w:cs="Times New Roman"/>
          <w:sz w:val="24"/>
          <w:szCs w:val="24"/>
        </w:rPr>
        <w:t xml:space="preserve"> </w:t>
      </w:r>
      <w:proofErr w:type="spellStart"/>
      <w:r w:rsidR="00A045EF" w:rsidRPr="00D17669">
        <w:rPr>
          <w:rFonts w:ascii="Times New Roman" w:hAnsi="Times New Roman" w:cs="Times New Roman"/>
          <w:sz w:val="24"/>
          <w:szCs w:val="24"/>
        </w:rPr>
        <w:t>bình</w:t>
      </w:r>
      <w:proofErr w:type="spellEnd"/>
      <w:r w:rsidR="00D17669">
        <w:rPr>
          <w:rFonts w:ascii="Times New Roman" w:hAnsi="Times New Roman" w:cs="Times New Roman"/>
          <w:sz w:val="24"/>
          <w:szCs w:val="24"/>
        </w:rPr>
        <w:t xml:space="preserve"> </w:t>
      </w:r>
      <w:proofErr w:type="spellStart"/>
      <w:r w:rsidR="00D17669">
        <w:rPr>
          <w:rFonts w:ascii="Times New Roman" w:hAnsi="Times New Roman" w:cs="Times New Roman"/>
          <w:sz w:val="24"/>
          <w:szCs w:val="24"/>
        </w:rPr>
        <w:t>chung</w:t>
      </w:r>
      <w:proofErr w:type="spellEnd"/>
      <w:r w:rsidR="00A045EF" w:rsidRPr="00D17669">
        <w:rPr>
          <w:rFonts w:ascii="Times New Roman" w:hAnsi="Times New Roman" w:cs="Times New Roman"/>
          <w:sz w:val="24"/>
          <w:szCs w:val="24"/>
        </w:rPr>
        <w:t xml:space="preserve"> THPT: </w:t>
      </w:r>
      <w:proofErr w:type="spellStart"/>
      <w:r w:rsidR="00A045EF" w:rsidRPr="00D17669">
        <w:rPr>
          <w:rFonts w:ascii="Times New Roman" w:hAnsi="Times New Roman" w:cs="Times New Roman"/>
          <w:sz w:val="24"/>
          <w:szCs w:val="24"/>
        </w:rPr>
        <w:t>Từ</w:t>
      </w:r>
      <w:proofErr w:type="spellEnd"/>
      <w:r w:rsidR="00A045EF" w:rsidRPr="00D17669">
        <w:rPr>
          <w:rFonts w:ascii="Times New Roman" w:hAnsi="Times New Roman" w:cs="Times New Roman"/>
          <w:sz w:val="24"/>
          <w:szCs w:val="24"/>
        </w:rPr>
        <w:t xml:space="preserve"> 7,0 </w:t>
      </w:r>
      <w:proofErr w:type="spellStart"/>
      <w:r w:rsidR="00A045EF" w:rsidRPr="00D17669">
        <w:rPr>
          <w:rFonts w:ascii="Times New Roman" w:hAnsi="Times New Roman" w:cs="Times New Roman"/>
          <w:sz w:val="24"/>
          <w:szCs w:val="24"/>
        </w:rPr>
        <w:t>trở</w:t>
      </w:r>
      <w:proofErr w:type="spellEnd"/>
      <w:r w:rsidR="00A045EF" w:rsidRPr="00D17669">
        <w:rPr>
          <w:rFonts w:ascii="Times New Roman" w:hAnsi="Times New Roman" w:cs="Times New Roman"/>
          <w:sz w:val="24"/>
          <w:szCs w:val="24"/>
        </w:rPr>
        <w:t xml:space="preserve"> </w:t>
      </w:r>
      <w:proofErr w:type="spellStart"/>
      <w:r w:rsidR="00A045EF" w:rsidRPr="00D17669">
        <w:rPr>
          <w:rFonts w:ascii="Times New Roman" w:hAnsi="Times New Roman" w:cs="Times New Roman"/>
          <w:sz w:val="24"/>
          <w:szCs w:val="24"/>
        </w:rPr>
        <w:t>lên</w:t>
      </w:r>
      <w:proofErr w:type="spellEnd"/>
    </w:p>
    <w:p w:rsidR="00B0218D" w:rsidRPr="00D17669" w:rsidRDefault="00B0218D" w:rsidP="003C670C">
      <w:pPr>
        <w:pStyle w:val="ListParagraph"/>
        <w:numPr>
          <w:ilvl w:val="0"/>
          <w:numId w:val="8"/>
        </w:num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Sức</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khỏe</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Không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lao</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phổi</w:t>
      </w:r>
      <w:proofErr w:type="spellEnd"/>
    </w:p>
    <w:p w:rsidR="0002422C" w:rsidRDefault="00A045EF" w:rsidP="003C670C">
      <w:pPr>
        <w:spacing w:after="0"/>
        <w:rPr>
          <w:rFonts w:ascii="Times New Roman" w:hAnsi="Times New Roman" w:cs="Times New Roman"/>
          <w:b/>
          <w:sz w:val="24"/>
          <w:szCs w:val="24"/>
        </w:rPr>
      </w:pPr>
      <w:r w:rsidRPr="00D17669">
        <w:rPr>
          <w:rFonts w:ascii="Times New Roman" w:hAnsi="Times New Roman" w:cs="Times New Roman"/>
          <w:b/>
          <w:sz w:val="24"/>
          <w:szCs w:val="24"/>
        </w:rPr>
        <w:t xml:space="preserve">2/ </w:t>
      </w:r>
      <w:proofErr w:type="spellStart"/>
      <w:r w:rsidR="0002422C">
        <w:rPr>
          <w:rFonts w:ascii="Times New Roman" w:hAnsi="Times New Roman" w:cs="Times New Roman"/>
          <w:b/>
          <w:sz w:val="24"/>
          <w:szCs w:val="24"/>
        </w:rPr>
        <w:t>Không</w:t>
      </w:r>
      <w:proofErr w:type="spellEnd"/>
      <w:r w:rsidR="0002422C">
        <w:rPr>
          <w:rFonts w:ascii="Times New Roman" w:hAnsi="Times New Roman" w:cs="Times New Roman"/>
          <w:b/>
          <w:sz w:val="24"/>
          <w:szCs w:val="24"/>
        </w:rPr>
        <w:t xml:space="preserve"> </w:t>
      </w:r>
      <w:proofErr w:type="spellStart"/>
      <w:r w:rsidR="0002422C">
        <w:rPr>
          <w:rFonts w:ascii="Times New Roman" w:hAnsi="Times New Roman" w:cs="Times New Roman"/>
          <w:b/>
          <w:sz w:val="24"/>
          <w:szCs w:val="24"/>
        </w:rPr>
        <w:t>cần</w:t>
      </w:r>
      <w:proofErr w:type="spellEnd"/>
      <w:r w:rsidR="0002422C">
        <w:rPr>
          <w:rFonts w:ascii="Times New Roman" w:hAnsi="Times New Roman" w:cs="Times New Roman"/>
          <w:b/>
          <w:sz w:val="24"/>
          <w:szCs w:val="24"/>
        </w:rPr>
        <w:t xml:space="preserve"> </w:t>
      </w:r>
      <w:proofErr w:type="spellStart"/>
      <w:r w:rsidR="0002422C">
        <w:rPr>
          <w:rFonts w:ascii="Times New Roman" w:hAnsi="Times New Roman" w:cs="Times New Roman"/>
          <w:b/>
          <w:sz w:val="24"/>
          <w:szCs w:val="24"/>
        </w:rPr>
        <w:t>thi</w:t>
      </w:r>
      <w:proofErr w:type="spellEnd"/>
      <w:r w:rsidR="0002422C">
        <w:rPr>
          <w:rFonts w:ascii="Times New Roman" w:hAnsi="Times New Roman" w:cs="Times New Roman"/>
          <w:b/>
          <w:sz w:val="24"/>
          <w:szCs w:val="24"/>
        </w:rPr>
        <w:t xml:space="preserve"> </w:t>
      </w:r>
      <w:proofErr w:type="spellStart"/>
      <w:r w:rsidR="0002422C">
        <w:rPr>
          <w:rFonts w:ascii="Times New Roman" w:hAnsi="Times New Roman" w:cs="Times New Roman"/>
          <w:b/>
          <w:sz w:val="24"/>
          <w:szCs w:val="24"/>
        </w:rPr>
        <w:t>tuyển</w:t>
      </w:r>
      <w:proofErr w:type="spellEnd"/>
      <w:r w:rsidRPr="00D17669">
        <w:rPr>
          <w:rFonts w:ascii="Times New Roman" w:hAnsi="Times New Roman" w:cs="Times New Roman"/>
          <w:b/>
          <w:sz w:val="24"/>
          <w:szCs w:val="24"/>
        </w:rPr>
        <w:t xml:space="preserve"> </w:t>
      </w:r>
      <w:proofErr w:type="spellStart"/>
      <w:r w:rsidR="0002422C">
        <w:rPr>
          <w:rFonts w:ascii="Times New Roman" w:hAnsi="Times New Roman" w:cs="Times New Roman"/>
          <w:b/>
          <w:sz w:val="24"/>
          <w:szCs w:val="24"/>
        </w:rPr>
        <w:t>chỉ</w:t>
      </w:r>
      <w:proofErr w:type="spellEnd"/>
      <w:r w:rsidR="0002422C">
        <w:rPr>
          <w:rFonts w:ascii="Times New Roman" w:hAnsi="Times New Roman" w:cs="Times New Roman"/>
          <w:b/>
          <w:sz w:val="24"/>
          <w:szCs w:val="24"/>
        </w:rPr>
        <w:t xml:space="preserve"> </w:t>
      </w:r>
      <w:proofErr w:type="spellStart"/>
      <w:r w:rsidR="0002422C">
        <w:rPr>
          <w:rFonts w:ascii="Times New Roman" w:hAnsi="Times New Roman" w:cs="Times New Roman"/>
          <w:b/>
          <w:sz w:val="24"/>
          <w:szCs w:val="24"/>
        </w:rPr>
        <w:t>xét</w:t>
      </w:r>
      <w:proofErr w:type="spellEnd"/>
      <w:r w:rsidR="0002422C">
        <w:rPr>
          <w:rFonts w:ascii="Times New Roman" w:hAnsi="Times New Roman" w:cs="Times New Roman"/>
          <w:b/>
          <w:sz w:val="24"/>
          <w:szCs w:val="24"/>
        </w:rPr>
        <w:t xml:space="preserve"> GPA </w:t>
      </w:r>
      <w:proofErr w:type="spellStart"/>
      <w:r w:rsidR="0002422C">
        <w:rPr>
          <w:rFonts w:ascii="Times New Roman" w:hAnsi="Times New Roman" w:cs="Times New Roman"/>
          <w:b/>
          <w:sz w:val="24"/>
          <w:szCs w:val="24"/>
        </w:rPr>
        <w:t>và</w:t>
      </w:r>
      <w:proofErr w:type="spellEnd"/>
      <w:r w:rsidR="0002422C">
        <w:rPr>
          <w:rFonts w:ascii="Times New Roman" w:hAnsi="Times New Roman" w:cs="Times New Roman"/>
          <w:b/>
          <w:sz w:val="24"/>
          <w:szCs w:val="24"/>
        </w:rPr>
        <w:t xml:space="preserve"> </w:t>
      </w:r>
      <w:proofErr w:type="spellStart"/>
      <w:r w:rsidR="0002422C">
        <w:rPr>
          <w:rFonts w:ascii="Times New Roman" w:hAnsi="Times New Roman" w:cs="Times New Roman"/>
          <w:b/>
          <w:sz w:val="24"/>
          <w:szCs w:val="24"/>
        </w:rPr>
        <w:t>tiếng</w:t>
      </w:r>
      <w:proofErr w:type="spellEnd"/>
      <w:r w:rsidR="0002422C">
        <w:rPr>
          <w:rFonts w:ascii="Times New Roman" w:hAnsi="Times New Roman" w:cs="Times New Roman"/>
          <w:b/>
          <w:sz w:val="24"/>
          <w:szCs w:val="24"/>
        </w:rPr>
        <w:t xml:space="preserve"> </w:t>
      </w:r>
      <w:proofErr w:type="spellStart"/>
      <w:r w:rsidR="0002422C">
        <w:rPr>
          <w:rFonts w:ascii="Times New Roman" w:hAnsi="Times New Roman" w:cs="Times New Roman"/>
          <w:b/>
          <w:sz w:val="24"/>
          <w:szCs w:val="24"/>
        </w:rPr>
        <w:t>Anh</w:t>
      </w:r>
      <w:proofErr w:type="spellEnd"/>
      <w:r w:rsidR="0002422C">
        <w:rPr>
          <w:rFonts w:ascii="Times New Roman" w:hAnsi="Times New Roman" w:cs="Times New Roman"/>
          <w:b/>
          <w:sz w:val="24"/>
          <w:szCs w:val="24"/>
        </w:rPr>
        <w:t>/</w:t>
      </w:r>
      <w:proofErr w:type="spellStart"/>
      <w:r w:rsidR="0002422C">
        <w:rPr>
          <w:rFonts w:ascii="Times New Roman" w:hAnsi="Times New Roman" w:cs="Times New Roman"/>
          <w:b/>
          <w:sz w:val="24"/>
          <w:szCs w:val="24"/>
        </w:rPr>
        <w:t>Hàn</w:t>
      </w:r>
      <w:proofErr w:type="spellEnd"/>
    </w:p>
    <w:p w:rsidR="00A045EF" w:rsidRDefault="00A045EF" w:rsidP="003C670C">
      <w:pPr>
        <w:spacing w:after="0"/>
        <w:rPr>
          <w:rFonts w:ascii="Times New Roman" w:hAnsi="Times New Roman" w:cs="Times New Roman"/>
          <w:sz w:val="24"/>
          <w:szCs w:val="24"/>
        </w:rPr>
      </w:pPr>
      <w:r w:rsidRPr="00D17669">
        <w:rPr>
          <w:rFonts w:ascii="Times New Roman" w:hAnsi="Times New Roman" w:cs="Times New Roman"/>
          <w:b/>
          <w:sz w:val="24"/>
          <w:szCs w:val="24"/>
        </w:rPr>
        <w:t xml:space="preserve">3/ </w:t>
      </w:r>
      <w:proofErr w:type="spellStart"/>
      <w:r w:rsidRPr="00D17669">
        <w:rPr>
          <w:rFonts w:ascii="Times New Roman" w:hAnsi="Times New Roman" w:cs="Times New Roman"/>
          <w:b/>
          <w:sz w:val="24"/>
          <w:szCs w:val="24"/>
        </w:rPr>
        <w:t>Loại</w:t>
      </w:r>
      <w:proofErr w:type="spellEnd"/>
      <w:r w:rsidRPr="00D17669">
        <w:rPr>
          <w:rFonts w:ascii="Times New Roman" w:hAnsi="Times New Roman" w:cs="Times New Roman"/>
          <w:b/>
          <w:sz w:val="24"/>
          <w:szCs w:val="24"/>
        </w:rPr>
        <w:t xml:space="preserve"> </w:t>
      </w:r>
      <w:proofErr w:type="spellStart"/>
      <w:r w:rsidRPr="00D17669">
        <w:rPr>
          <w:rFonts w:ascii="Times New Roman" w:hAnsi="Times New Roman" w:cs="Times New Roman"/>
          <w:b/>
          <w:sz w:val="24"/>
          <w:szCs w:val="24"/>
        </w:rPr>
        <w:t>học</w:t>
      </w:r>
      <w:proofErr w:type="spellEnd"/>
      <w:r w:rsidRPr="00D17669">
        <w:rPr>
          <w:rFonts w:ascii="Times New Roman" w:hAnsi="Times New Roman" w:cs="Times New Roman"/>
          <w:b/>
          <w:sz w:val="24"/>
          <w:szCs w:val="24"/>
        </w:rPr>
        <w:t xml:space="preserve"> </w:t>
      </w:r>
      <w:proofErr w:type="spellStart"/>
      <w:r w:rsidRPr="00D17669">
        <w:rPr>
          <w:rFonts w:ascii="Times New Roman" w:hAnsi="Times New Roman" w:cs="Times New Roman"/>
          <w:b/>
          <w:sz w:val="24"/>
          <w:szCs w:val="24"/>
        </w:rPr>
        <w:t>bổ</w:t>
      </w:r>
      <w:r w:rsidR="004A2CEB">
        <w:rPr>
          <w:rFonts w:ascii="Times New Roman" w:hAnsi="Times New Roman" w:cs="Times New Roman"/>
          <w:b/>
          <w:sz w:val="24"/>
          <w:szCs w:val="24"/>
        </w:rPr>
        <w:t>ng</w:t>
      </w:r>
      <w:proofErr w:type="spellEnd"/>
      <w:r w:rsidR="004A2CEB">
        <w:rPr>
          <w:rFonts w:ascii="Times New Roman" w:hAnsi="Times New Roman" w:cs="Times New Roman"/>
          <w:b/>
          <w:sz w:val="24"/>
          <w:szCs w:val="24"/>
        </w:rPr>
        <w:t xml:space="preserve"> </w:t>
      </w:r>
      <w:proofErr w:type="spellStart"/>
      <w:r w:rsidR="004A2CEB">
        <w:rPr>
          <w:rFonts w:ascii="Times New Roman" w:hAnsi="Times New Roman" w:cs="Times New Roman"/>
          <w:b/>
          <w:sz w:val="24"/>
          <w:szCs w:val="24"/>
        </w:rPr>
        <w:t>chuyên</w:t>
      </w:r>
      <w:proofErr w:type="spellEnd"/>
      <w:r w:rsidR="004A2CEB">
        <w:rPr>
          <w:rFonts w:ascii="Times New Roman" w:hAnsi="Times New Roman" w:cs="Times New Roman"/>
          <w:b/>
          <w:sz w:val="24"/>
          <w:szCs w:val="24"/>
        </w:rPr>
        <w:t xml:space="preserve"> </w:t>
      </w:r>
      <w:proofErr w:type="spellStart"/>
      <w:r w:rsidR="004A2CEB">
        <w:rPr>
          <w:rFonts w:ascii="Times New Roman" w:hAnsi="Times New Roman" w:cs="Times New Roman"/>
          <w:b/>
          <w:sz w:val="24"/>
          <w:szCs w:val="24"/>
        </w:rPr>
        <w:t>ngành</w:t>
      </w:r>
      <w:proofErr w:type="spellEnd"/>
      <w:r w:rsidR="004A2CEB">
        <w:rPr>
          <w:rFonts w:ascii="Times New Roman" w:hAnsi="Times New Roman" w:cs="Times New Roman"/>
          <w:b/>
          <w:sz w:val="24"/>
          <w:szCs w:val="24"/>
        </w:rPr>
        <w:t xml:space="preserve">: 2 </w:t>
      </w:r>
      <w:proofErr w:type="spellStart"/>
      <w:r w:rsidR="004A2CEB">
        <w:rPr>
          <w:rFonts w:ascii="Times New Roman" w:hAnsi="Times New Roman" w:cs="Times New Roman"/>
          <w:b/>
          <w:sz w:val="24"/>
          <w:szCs w:val="24"/>
        </w:rPr>
        <w:t>kỳ</w:t>
      </w:r>
      <w:proofErr w:type="spellEnd"/>
      <w:r w:rsidR="004A2CEB">
        <w:rPr>
          <w:rFonts w:ascii="Times New Roman" w:hAnsi="Times New Roman" w:cs="Times New Roman"/>
          <w:b/>
          <w:sz w:val="24"/>
          <w:szCs w:val="24"/>
        </w:rPr>
        <w:t xml:space="preserve">/ </w:t>
      </w:r>
      <w:proofErr w:type="spellStart"/>
      <w:r w:rsidR="004A2CEB">
        <w:rPr>
          <w:rFonts w:ascii="Times New Roman" w:hAnsi="Times New Roman" w:cs="Times New Roman"/>
          <w:b/>
          <w:sz w:val="24"/>
          <w:szCs w:val="24"/>
        </w:rPr>
        <w:t>năm</w:t>
      </w:r>
      <w:proofErr w:type="spellEnd"/>
    </w:p>
    <w:tbl>
      <w:tblPr>
        <w:tblStyle w:val="TableGrid"/>
        <w:tblW w:w="0" w:type="auto"/>
        <w:tblLook w:val="04A0"/>
      </w:tblPr>
      <w:tblGrid>
        <w:gridCol w:w="6318"/>
        <w:gridCol w:w="3960"/>
      </w:tblGrid>
      <w:tr w:rsidR="00A260D9" w:rsidTr="004A2CEB">
        <w:tc>
          <w:tcPr>
            <w:tcW w:w="6318" w:type="dxa"/>
          </w:tcPr>
          <w:p w:rsidR="004A2CEB" w:rsidRDefault="004A2CEB" w:rsidP="003C670C">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Khóa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ngành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đào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tạo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bằng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tiếng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Hàn</w:t>
            </w:r>
            <w:proofErr w:type="spellEnd"/>
          </w:p>
          <w:p w:rsidR="00A260D9" w:rsidRDefault="004A2CEB" w:rsidP="003C670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Xét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trước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tính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bổng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w:t>
            </w:r>
          </w:p>
        </w:tc>
        <w:tc>
          <w:tcPr>
            <w:tcW w:w="3960" w:type="dxa"/>
          </w:tcPr>
          <w:p w:rsidR="00A260D9" w:rsidRDefault="004A2CEB" w:rsidP="003C670C">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Khóa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ngành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đào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tạo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bằng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tiếng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Xét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của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trước</w:t>
            </w:r>
            <w:proofErr w:type="spellEnd"/>
            <w:r>
              <w:rPr>
                <w:rFonts w:ascii="Times New Roman" w:hAnsi="Times New Roman" w:cs="Times New Roman"/>
                <w:sz w:val="24"/>
                <w:szCs w:val="24"/>
              </w:rPr>
              <w:t>)</w:t>
            </w:r>
          </w:p>
        </w:tc>
      </w:tr>
      <w:tr w:rsidR="00A260D9" w:rsidTr="004A2CEB">
        <w:tc>
          <w:tcPr>
            <w:tcW w:w="6318" w:type="dxa"/>
          </w:tcPr>
          <w:p w:rsidR="00A260D9" w:rsidRDefault="00A260D9" w:rsidP="003C670C">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đầu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Xét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tiếng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Hàn</w:t>
            </w:r>
            <w:proofErr w:type="spellEnd"/>
            <w:r>
              <w:rPr>
                <w:rFonts w:ascii="Times New Roman" w:hAnsi="Times New Roman" w:cs="Times New Roman"/>
                <w:sz w:val="24"/>
                <w:szCs w:val="24"/>
              </w:rPr>
              <w:t>)</w:t>
            </w:r>
          </w:p>
          <w:p w:rsidR="00A260D9" w:rsidRDefault="00A260D9" w:rsidP="003C670C">
            <w:pPr>
              <w:pStyle w:val="ListParagraph"/>
              <w:numPr>
                <w:ilvl w:val="0"/>
                <w:numId w:val="8"/>
              </w:numPr>
              <w:spacing w:after="0"/>
              <w:rPr>
                <w:rFonts w:ascii="Times New Roman" w:hAnsi="Times New Roman" w:cs="Times New Roman"/>
                <w:sz w:val="24"/>
                <w:szCs w:val="24"/>
              </w:rPr>
            </w:pPr>
            <w:proofErr w:type="spellStart"/>
            <w:r w:rsidRPr="00A260D9">
              <w:rPr>
                <w:rFonts w:ascii="Times New Roman" w:hAnsi="Times New Roman" w:cs="Times New Roman"/>
                <w:sz w:val="24"/>
                <w:szCs w:val="24"/>
              </w:rPr>
              <w:t>Học</w:t>
            </w:r>
            <w:proofErr w:type="spellEnd"/>
            <w:r w:rsidRPr="00A260D9">
              <w:rPr>
                <w:rFonts w:ascii="Times New Roman" w:hAnsi="Times New Roman" w:cs="Times New Roman"/>
                <w:sz w:val="24"/>
                <w:szCs w:val="24"/>
              </w:rPr>
              <w:t xml:space="preserve"> </w:t>
            </w:r>
            <w:proofErr w:type="spellStart"/>
            <w:r w:rsidRPr="00A260D9">
              <w:rPr>
                <w:rFonts w:ascii="Times New Roman" w:hAnsi="Times New Roman" w:cs="Times New Roman"/>
                <w:sz w:val="24"/>
                <w:szCs w:val="24"/>
              </w:rPr>
              <w:t>bổng</w:t>
            </w:r>
            <w:proofErr w:type="spellEnd"/>
            <w:r w:rsidRPr="00A260D9">
              <w:rPr>
                <w:rFonts w:ascii="Times New Roman" w:hAnsi="Times New Roman" w:cs="Times New Roman"/>
                <w:sz w:val="24"/>
                <w:szCs w:val="24"/>
              </w:rPr>
              <w:t xml:space="preserve"> 15% </w:t>
            </w:r>
            <w:proofErr w:type="spellStart"/>
            <w:r w:rsidRPr="00A260D9">
              <w:rPr>
                <w:rFonts w:ascii="Times New Roman" w:hAnsi="Times New Roman" w:cs="Times New Roman"/>
                <w:sz w:val="24"/>
                <w:szCs w:val="24"/>
              </w:rPr>
              <w:t>nếu</w:t>
            </w:r>
            <w:proofErr w:type="spellEnd"/>
            <w:r w:rsidRPr="00A260D9">
              <w:rPr>
                <w:rFonts w:ascii="Times New Roman" w:hAnsi="Times New Roman" w:cs="Times New Roman"/>
                <w:sz w:val="24"/>
                <w:szCs w:val="24"/>
              </w:rPr>
              <w:t xml:space="preserve"> </w:t>
            </w:r>
            <w:proofErr w:type="spellStart"/>
            <w:r w:rsidRPr="00A260D9">
              <w:rPr>
                <w:rFonts w:ascii="Times New Roman" w:hAnsi="Times New Roman" w:cs="Times New Roman"/>
                <w:sz w:val="24"/>
                <w:szCs w:val="24"/>
              </w:rPr>
              <w:t>đạt</w:t>
            </w:r>
            <w:proofErr w:type="spellEnd"/>
            <w:r w:rsidRPr="00A260D9">
              <w:rPr>
                <w:rFonts w:ascii="Times New Roman" w:hAnsi="Times New Roman" w:cs="Times New Roman"/>
                <w:sz w:val="24"/>
                <w:szCs w:val="24"/>
              </w:rPr>
              <w:t xml:space="preserve"> </w:t>
            </w:r>
            <w:proofErr w:type="spellStart"/>
            <w:r w:rsidRPr="00A260D9">
              <w:rPr>
                <w:rFonts w:ascii="Times New Roman" w:hAnsi="Times New Roman" w:cs="Times New Roman"/>
                <w:sz w:val="24"/>
                <w:szCs w:val="24"/>
              </w:rPr>
              <w:t>Topik</w:t>
            </w:r>
            <w:proofErr w:type="spellEnd"/>
            <w:r w:rsidRPr="00A260D9">
              <w:rPr>
                <w:rFonts w:ascii="Times New Roman" w:hAnsi="Times New Roman" w:cs="Times New Roman"/>
                <w:sz w:val="24"/>
                <w:szCs w:val="24"/>
              </w:rPr>
              <w:t xml:space="preserve"> 3</w:t>
            </w:r>
          </w:p>
          <w:p w:rsidR="00A260D9" w:rsidRDefault="00A260D9" w:rsidP="003C670C">
            <w:pPr>
              <w:pStyle w:val="ListParagraph"/>
              <w:numPr>
                <w:ilvl w:val="0"/>
                <w:numId w:val="8"/>
              </w:numPr>
              <w:spacing w:after="0"/>
              <w:rPr>
                <w:rFonts w:ascii="Times New Roman" w:hAnsi="Times New Roman" w:cs="Times New Roman"/>
                <w:sz w:val="24"/>
                <w:szCs w:val="24"/>
              </w:rPr>
            </w:pP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bổng</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nếu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w:t>
            </w:r>
            <w:r w:rsidR="00602086">
              <w:rPr>
                <w:rFonts w:ascii="Times New Roman" w:hAnsi="Times New Roman" w:cs="Times New Roman"/>
                <w:sz w:val="24"/>
                <w:szCs w:val="24"/>
              </w:rPr>
              <w:t>t</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Topik</w:t>
            </w:r>
            <w:proofErr w:type="spellEnd"/>
            <w:r w:rsidR="00602086">
              <w:rPr>
                <w:rFonts w:ascii="Times New Roman" w:hAnsi="Times New Roman" w:cs="Times New Roman"/>
                <w:sz w:val="24"/>
                <w:szCs w:val="24"/>
              </w:rPr>
              <w:t xml:space="preserve"> 4 </w:t>
            </w:r>
            <w:proofErr w:type="spellStart"/>
            <w:r w:rsidR="00602086">
              <w:rPr>
                <w:rFonts w:ascii="Times New Roman" w:hAnsi="Times New Roman" w:cs="Times New Roman"/>
                <w:sz w:val="24"/>
                <w:szCs w:val="24"/>
              </w:rPr>
              <w:t>hoặc</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Topik</w:t>
            </w:r>
            <w:proofErr w:type="spellEnd"/>
            <w:r w:rsidR="00602086">
              <w:rPr>
                <w:rFonts w:ascii="Times New Roman" w:hAnsi="Times New Roman" w:cs="Times New Roman"/>
                <w:sz w:val="24"/>
                <w:szCs w:val="24"/>
              </w:rPr>
              <w:t xml:space="preserve"> 5</w:t>
            </w:r>
          </w:p>
          <w:p w:rsidR="00A260D9" w:rsidRDefault="00A260D9" w:rsidP="003C670C">
            <w:pPr>
              <w:pStyle w:val="ListParagraph"/>
              <w:numPr>
                <w:ilvl w:val="0"/>
                <w:numId w:val="8"/>
              </w:numPr>
              <w:spacing w:after="0"/>
              <w:rPr>
                <w:rFonts w:ascii="Times New Roman" w:hAnsi="Times New Roman" w:cs="Times New Roman"/>
                <w:sz w:val="24"/>
                <w:szCs w:val="24"/>
              </w:rPr>
            </w:pP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bổng</w:t>
            </w:r>
            <w:proofErr w:type="spellEnd"/>
            <w:r>
              <w:rPr>
                <w:rFonts w:ascii="Times New Roman" w:hAnsi="Times New Roman" w:cs="Times New Roman"/>
                <w:sz w:val="24"/>
                <w:szCs w:val="24"/>
              </w:rPr>
              <w:t xml:space="preserve"> 55% </w:t>
            </w:r>
            <w:proofErr w:type="spellStart"/>
            <w:r>
              <w:rPr>
                <w:rFonts w:ascii="Times New Roman" w:hAnsi="Times New Roman" w:cs="Times New Roman"/>
                <w:sz w:val="24"/>
                <w:szCs w:val="24"/>
              </w:rPr>
              <w:t>nếu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6</w:t>
            </w:r>
          </w:p>
          <w:p w:rsidR="00A260D9" w:rsidRDefault="00A260D9" w:rsidP="003C670C">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bắt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đầu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thứ</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Xét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trước</w:t>
            </w:r>
            <w:proofErr w:type="spellEnd"/>
            <w:r>
              <w:rPr>
                <w:rFonts w:ascii="Times New Roman" w:hAnsi="Times New Roman" w:cs="Times New Roman"/>
                <w:sz w:val="24"/>
                <w:szCs w:val="24"/>
              </w:rPr>
              <w:t>)</w:t>
            </w:r>
          </w:p>
          <w:p w:rsidR="00A260D9" w:rsidRDefault="00A260D9" w:rsidP="003C670C">
            <w:pPr>
              <w:pStyle w:val="ListParagraph"/>
              <w:numPr>
                <w:ilvl w:val="0"/>
                <w:numId w:val="8"/>
              </w:numPr>
              <w:spacing w:after="0"/>
              <w:rPr>
                <w:rFonts w:ascii="Times New Roman" w:hAnsi="Times New Roman" w:cs="Times New Roman"/>
                <w:sz w:val="24"/>
                <w:szCs w:val="24"/>
              </w:rPr>
            </w:pP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bổng</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nếu</w:t>
            </w:r>
            <w:proofErr w:type="spellEnd"/>
            <w:r>
              <w:rPr>
                <w:rFonts w:ascii="Times New Roman" w:hAnsi="Times New Roman" w:cs="Times New Roman"/>
                <w:sz w:val="24"/>
                <w:szCs w:val="24"/>
              </w:rPr>
              <w:t xml:space="preserve"> GPA 3,0 – 3,49</w:t>
            </w:r>
          </w:p>
          <w:p w:rsidR="00A260D9" w:rsidRDefault="00A260D9" w:rsidP="003C670C">
            <w:pPr>
              <w:pStyle w:val="ListParagraph"/>
              <w:numPr>
                <w:ilvl w:val="0"/>
                <w:numId w:val="8"/>
              </w:numPr>
              <w:spacing w:after="0"/>
              <w:rPr>
                <w:rFonts w:ascii="Times New Roman" w:hAnsi="Times New Roman" w:cs="Times New Roman"/>
                <w:sz w:val="24"/>
                <w:szCs w:val="24"/>
              </w:rPr>
            </w:pP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bổng</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nếu</w:t>
            </w:r>
            <w:proofErr w:type="spellEnd"/>
            <w:r>
              <w:rPr>
                <w:rFonts w:ascii="Times New Roman" w:hAnsi="Times New Roman" w:cs="Times New Roman"/>
                <w:sz w:val="24"/>
                <w:szCs w:val="24"/>
              </w:rPr>
              <w:t xml:space="preserve"> GPA 3,5 – 3,99</w:t>
            </w:r>
          </w:p>
          <w:p w:rsidR="00A260D9" w:rsidRDefault="00A260D9" w:rsidP="003C670C">
            <w:pPr>
              <w:pStyle w:val="ListParagraph"/>
              <w:numPr>
                <w:ilvl w:val="0"/>
                <w:numId w:val="8"/>
              </w:numPr>
              <w:spacing w:after="0"/>
              <w:rPr>
                <w:rFonts w:ascii="Times New Roman" w:hAnsi="Times New Roman" w:cs="Times New Roman"/>
                <w:sz w:val="24"/>
                <w:szCs w:val="24"/>
              </w:rPr>
            </w:pP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bổng</w:t>
            </w:r>
            <w:proofErr w:type="spellEnd"/>
            <w:r>
              <w:rPr>
                <w:rFonts w:ascii="Times New Roman" w:hAnsi="Times New Roman" w:cs="Times New Roman"/>
                <w:sz w:val="24"/>
                <w:szCs w:val="24"/>
              </w:rPr>
              <w:t xml:space="preserve"> 45% </w:t>
            </w:r>
            <w:proofErr w:type="spellStart"/>
            <w:r>
              <w:rPr>
                <w:rFonts w:ascii="Times New Roman" w:hAnsi="Times New Roman" w:cs="Times New Roman"/>
                <w:sz w:val="24"/>
                <w:szCs w:val="24"/>
              </w:rPr>
              <w:t>nếu</w:t>
            </w:r>
            <w:proofErr w:type="spellEnd"/>
            <w:r>
              <w:rPr>
                <w:rFonts w:ascii="Times New Roman" w:hAnsi="Times New Roman" w:cs="Times New Roman"/>
                <w:sz w:val="24"/>
                <w:szCs w:val="24"/>
              </w:rPr>
              <w:t xml:space="preserve"> GPA 4,0</w:t>
            </w:r>
          </w:p>
          <w:p w:rsidR="00A260D9" w:rsidRPr="00A260D9" w:rsidRDefault="00A260D9" w:rsidP="003C670C">
            <w:pPr>
              <w:pStyle w:val="ListParagraph"/>
              <w:numPr>
                <w:ilvl w:val="0"/>
                <w:numId w:val="8"/>
              </w:numPr>
              <w:spacing w:after="0"/>
              <w:rPr>
                <w:rFonts w:ascii="Times New Roman" w:hAnsi="Times New Roman" w:cs="Times New Roman"/>
                <w:sz w:val="24"/>
                <w:szCs w:val="24"/>
              </w:rPr>
            </w:pP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bổng</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nếu</w:t>
            </w:r>
            <w:proofErr w:type="spellEnd"/>
            <w:r>
              <w:rPr>
                <w:rFonts w:ascii="Times New Roman" w:hAnsi="Times New Roman" w:cs="Times New Roman"/>
                <w:sz w:val="24"/>
                <w:szCs w:val="24"/>
              </w:rPr>
              <w:t xml:space="preserve"> GPA </w:t>
            </w:r>
            <w:proofErr w:type="spellStart"/>
            <w:r>
              <w:rPr>
                <w:rFonts w:ascii="Times New Roman" w:hAnsi="Times New Roman" w:cs="Times New Roman"/>
                <w:sz w:val="24"/>
                <w:szCs w:val="24"/>
              </w:rPr>
              <w:t>cao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nhất</w:t>
            </w:r>
            <w:proofErr w:type="spellEnd"/>
            <w:r>
              <w:rPr>
                <w:rFonts w:ascii="Times New Roman" w:hAnsi="Times New Roman" w:cs="Times New Roman"/>
                <w:sz w:val="24"/>
                <w:szCs w:val="24"/>
              </w:rPr>
              <w:t xml:space="preserve"> </w:t>
            </w:r>
          </w:p>
          <w:p w:rsidR="00A260D9" w:rsidRPr="00A260D9" w:rsidRDefault="00A260D9" w:rsidP="003C670C">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túc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Miễn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phí</w:t>
            </w:r>
            <w:proofErr w:type="spellEnd"/>
            <w:r>
              <w:rPr>
                <w:rFonts w:ascii="Times New Roman" w:hAnsi="Times New Roman" w:cs="Times New Roman"/>
                <w:sz w:val="24"/>
                <w:szCs w:val="24"/>
              </w:rPr>
              <w:t xml:space="preserve"> 100%</w:t>
            </w:r>
            <w:r w:rsidR="003C670C">
              <w:rPr>
                <w:rFonts w:ascii="Times New Roman" w:hAnsi="Times New Roman" w:cs="Times New Roman"/>
                <w:sz w:val="24"/>
                <w:szCs w:val="24"/>
              </w:rPr>
              <w:t xml:space="preserve"> </w:t>
            </w:r>
          </w:p>
        </w:tc>
        <w:tc>
          <w:tcPr>
            <w:tcW w:w="3960" w:type="dxa"/>
          </w:tcPr>
          <w:p w:rsidR="00A260D9" w:rsidRDefault="004A2CEB" w:rsidP="003C670C">
            <w:pPr>
              <w:spacing w:after="0"/>
              <w:rPr>
                <w:rFonts w:ascii="Times New Roman" w:hAnsi="Times New Roman" w:cs="Times New Roman"/>
                <w:sz w:val="24"/>
                <w:szCs w:val="24"/>
              </w:rPr>
            </w:pP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đạt</w:t>
            </w:r>
            <w:proofErr w:type="spellEnd"/>
            <w:r>
              <w:rPr>
                <w:rFonts w:ascii="Times New Roman" w:hAnsi="Times New Roman" w:cs="Times New Roman"/>
                <w:sz w:val="24"/>
                <w:szCs w:val="24"/>
              </w:rPr>
              <w:t xml:space="preserve"> GPA </w:t>
            </w:r>
            <w:proofErr w:type="spellStart"/>
            <w:r>
              <w:rPr>
                <w:rFonts w:ascii="Times New Roman" w:hAnsi="Times New Roman" w:cs="Times New Roman"/>
                <w:sz w:val="24"/>
                <w:szCs w:val="24"/>
              </w:rPr>
              <w:t>tối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thiểu</w:t>
            </w:r>
            <w:proofErr w:type="spellEnd"/>
            <w:r>
              <w:rPr>
                <w:rFonts w:ascii="Times New Roman" w:hAnsi="Times New Roman" w:cs="Times New Roman"/>
                <w:sz w:val="24"/>
                <w:szCs w:val="24"/>
              </w:rPr>
              <w:t xml:space="preserve"> 3,0/ 4,5 </w:t>
            </w:r>
            <w:proofErr w:type="spellStart"/>
            <w:r>
              <w:rPr>
                <w:rFonts w:ascii="Times New Roman" w:hAnsi="Times New Roman" w:cs="Times New Roman"/>
                <w:sz w:val="24"/>
                <w:szCs w:val="24"/>
              </w:rPr>
              <w:t>sẽ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xét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cấp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bổng</w:t>
            </w:r>
            <w:proofErr w:type="spellEnd"/>
            <w:r w:rsidR="00352237">
              <w:rPr>
                <w:rFonts w:ascii="Times New Roman" w:hAnsi="Times New Roman" w:cs="Times New Roman"/>
                <w:sz w:val="24"/>
                <w:szCs w:val="24"/>
              </w:rPr>
              <w:t xml:space="preserve"> </w:t>
            </w:r>
            <w:proofErr w:type="spellStart"/>
            <w:r w:rsidR="00352237">
              <w:rPr>
                <w:rFonts w:ascii="Times New Roman" w:hAnsi="Times New Roman" w:cs="Times New Roman"/>
                <w:sz w:val="24"/>
                <w:szCs w:val="24"/>
              </w:rPr>
              <w:t>kỳ</w:t>
            </w:r>
            <w:proofErr w:type="spellEnd"/>
            <w:r w:rsidR="00352237">
              <w:rPr>
                <w:rFonts w:ascii="Times New Roman" w:hAnsi="Times New Roman" w:cs="Times New Roman"/>
                <w:sz w:val="24"/>
                <w:szCs w:val="24"/>
              </w:rPr>
              <w:t xml:space="preserve"> </w:t>
            </w:r>
            <w:proofErr w:type="spellStart"/>
            <w:r w:rsidR="00352237">
              <w:rPr>
                <w:rFonts w:ascii="Times New Roman" w:hAnsi="Times New Roman" w:cs="Times New Roman"/>
                <w:sz w:val="24"/>
                <w:szCs w:val="24"/>
              </w:rPr>
              <w:t>tiếp</w:t>
            </w:r>
            <w:proofErr w:type="spellEnd"/>
            <w:r w:rsidR="00352237">
              <w:rPr>
                <w:rFonts w:ascii="Times New Roman" w:hAnsi="Times New Roman" w:cs="Times New Roman"/>
                <w:sz w:val="24"/>
                <w:szCs w:val="24"/>
              </w:rPr>
              <w:t xml:space="preserve"> </w:t>
            </w:r>
            <w:proofErr w:type="spellStart"/>
            <w:r w:rsidR="00352237">
              <w:rPr>
                <w:rFonts w:ascii="Times New Roman" w:hAnsi="Times New Roman" w:cs="Times New Roman"/>
                <w:sz w:val="24"/>
                <w:szCs w:val="24"/>
              </w:rPr>
              <w:t>theo</w:t>
            </w:r>
            <w:proofErr w:type="spellEnd"/>
          </w:p>
          <w:p w:rsidR="00A260D9" w:rsidRPr="004A2CEB" w:rsidRDefault="004A2CEB" w:rsidP="003C670C">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260D9" w:rsidRPr="004A2CEB">
              <w:rPr>
                <w:rFonts w:ascii="Times New Roman" w:hAnsi="Times New Roman" w:cs="Times New Roman"/>
                <w:sz w:val="24"/>
                <w:szCs w:val="24"/>
              </w:rPr>
              <w:t>Học</w:t>
            </w:r>
            <w:proofErr w:type="spellEnd"/>
            <w:r w:rsidR="00A260D9" w:rsidRPr="004A2CEB">
              <w:rPr>
                <w:rFonts w:ascii="Times New Roman" w:hAnsi="Times New Roman" w:cs="Times New Roman"/>
                <w:sz w:val="24"/>
                <w:szCs w:val="24"/>
              </w:rPr>
              <w:t xml:space="preserve"> </w:t>
            </w:r>
            <w:proofErr w:type="spellStart"/>
            <w:r w:rsidR="00A260D9" w:rsidRPr="004A2CEB">
              <w:rPr>
                <w:rFonts w:ascii="Times New Roman" w:hAnsi="Times New Roman" w:cs="Times New Roman"/>
                <w:sz w:val="24"/>
                <w:szCs w:val="24"/>
              </w:rPr>
              <w:t>bổng</w:t>
            </w:r>
            <w:proofErr w:type="spellEnd"/>
            <w:r w:rsidR="00A260D9" w:rsidRPr="004A2CEB">
              <w:rPr>
                <w:rFonts w:ascii="Times New Roman" w:hAnsi="Times New Roman" w:cs="Times New Roman"/>
                <w:sz w:val="24"/>
                <w:szCs w:val="24"/>
              </w:rPr>
              <w:t xml:space="preserve"> 100%:</w:t>
            </w:r>
            <w:r w:rsidRPr="004A2CEB">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Miễn</w:t>
            </w:r>
            <w:proofErr w:type="spellEnd"/>
            <w:r w:rsidRPr="004A2CEB">
              <w:rPr>
                <w:rFonts w:ascii="Times New Roman" w:hAnsi="Times New Roman" w:cs="Times New Roman"/>
                <w:sz w:val="24"/>
                <w:szCs w:val="24"/>
              </w:rPr>
              <w:t xml:space="preserve"> 100% </w:t>
            </w:r>
            <w:proofErr w:type="spellStart"/>
            <w:r w:rsidRPr="004A2CEB">
              <w:rPr>
                <w:rFonts w:ascii="Times New Roman" w:hAnsi="Times New Roman" w:cs="Times New Roman"/>
                <w:sz w:val="24"/>
                <w:szCs w:val="24"/>
              </w:rPr>
              <w:t>phí</w:t>
            </w:r>
            <w:proofErr w:type="spellEnd"/>
            <w:r w:rsidRPr="004A2CEB">
              <w:rPr>
                <w:rFonts w:ascii="Times New Roman" w:hAnsi="Times New Roman" w:cs="Times New Roman"/>
                <w:sz w:val="24"/>
                <w:szCs w:val="24"/>
              </w:rPr>
              <w:t xml:space="preserve"> KTX </w:t>
            </w:r>
            <w:proofErr w:type="spellStart"/>
            <w:r w:rsidRPr="004A2CEB">
              <w:rPr>
                <w:rFonts w:ascii="Times New Roman" w:hAnsi="Times New Roman" w:cs="Times New Roman"/>
                <w:sz w:val="24"/>
                <w:szCs w:val="24"/>
              </w:rPr>
              <w:t>và</w:t>
            </w:r>
            <w:proofErr w:type="spellEnd"/>
            <w:r w:rsidRPr="004A2CEB">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học</w:t>
            </w:r>
            <w:proofErr w:type="spellEnd"/>
            <w:r w:rsidRPr="004A2CEB">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phí</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nếu</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đạt</w:t>
            </w:r>
            <w:proofErr w:type="spellEnd"/>
            <w:r w:rsidR="00602086">
              <w:rPr>
                <w:rFonts w:ascii="Times New Roman" w:hAnsi="Times New Roman" w:cs="Times New Roman"/>
                <w:sz w:val="24"/>
                <w:szCs w:val="24"/>
              </w:rPr>
              <w:t xml:space="preserve"> IELTS 8.0</w:t>
            </w:r>
          </w:p>
          <w:p w:rsidR="004A2CEB" w:rsidRPr="004A2CEB" w:rsidRDefault="004A2CEB" w:rsidP="003C670C">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Học</w:t>
            </w:r>
            <w:proofErr w:type="spellEnd"/>
            <w:r w:rsidRPr="004A2CEB">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bổng</w:t>
            </w:r>
            <w:proofErr w:type="spellEnd"/>
            <w:r w:rsidRPr="004A2CEB">
              <w:rPr>
                <w:rFonts w:ascii="Times New Roman" w:hAnsi="Times New Roman" w:cs="Times New Roman"/>
                <w:sz w:val="24"/>
                <w:szCs w:val="24"/>
              </w:rPr>
              <w:t xml:space="preserve"> 75%: </w:t>
            </w:r>
            <w:proofErr w:type="spellStart"/>
            <w:r w:rsidRPr="004A2CEB">
              <w:rPr>
                <w:rFonts w:ascii="Times New Roman" w:hAnsi="Times New Roman" w:cs="Times New Roman"/>
                <w:sz w:val="24"/>
                <w:szCs w:val="24"/>
              </w:rPr>
              <w:t>Miễn</w:t>
            </w:r>
            <w:proofErr w:type="spellEnd"/>
            <w:r w:rsidRPr="004A2CEB">
              <w:rPr>
                <w:rFonts w:ascii="Times New Roman" w:hAnsi="Times New Roman" w:cs="Times New Roman"/>
                <w:sz w:val="24"/>
                <w:szCs w:val="24"/>
              </w:rPr>
              <w:t xml:space="preserve"> 75% </w:t>
            </w:r>
            <w:proofErr w:type="spellStart"/>
            <w:r w:rsidRPr="004A2CEB">
              <w:rPr>
                <w:rFonts w:ascii="Times New Roman" w:hAnsi="Times New Roman" w:cs="Times New Roman"/>
                <w:sz w:val="24"/>
                <w:szCs w:val="24"/>
              </w:rPr>
              <w:t>phí</w:t>
            </w:r>
            <w:proofErr w:type="spellEnd"/>
            <w:r w:rsidRPr="004A2CEB">
              <w:rPr>
                <w:rFonts w:ascii="Times New Roman" w:hAnsi="Times New Roman" w:cs="Times New Roman"/>
                <w:sz w:val="24"/>
                <w:szCs w:val="24"/>
              </w:rPr>
              <w:t xml:space="preserve"> KTX </w:t>
            </w:r>
            <w:proofErr w:type="spellStart"/>
            <w:r w:rsidRPr="004A2CEB">
              <w:rPr>
                <w:rFonts w:ascii="Times New Roman" w:hAnsi="Times New Roman" w:cs="Times New Roman"/>
                <w:sz w:val="24"/>
                <w:szCs w:val="24"/>
              </w:rPr>
              <w:t>và</w:t>
            </w:r>
            <w:proofErr w:type="spellEnd"/>
            <w:r w:rsidRPr="004A2CEB">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học</w:t>
            </w:r>
            <w:proofErr w:type="spellEnd"/>
            <w:r w:rsidRPr="004A2CEB">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phí</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nếu</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đạt</w:t>
            </w:r>
            <w:proofErr w:type="spellEnd"/>
            <w:r w:rsidR="00602086">
              <w:rPr>
                <w:rFonts w:ascii="Times New Roman" w:hAnsi="Times New Roman" w:cs="Times New Roman"/>
                <w:sz w:val="24"/>
                <w:szCs w:val="24"/>
              </w:rPr>
              <w:t xml:space="preserve"> IELTS 7.0</w:t>
            </w:r>
          </w:p>
          <w:p w:rsidR="004A2CEB" w:rsidRPr="004A2CEB" w:rsidRDefault="004A2CEB" w:rsidP="003C670C">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Học</w:t>
            </w:r>
            <w:proofErr w:type="spellEnd"/>
            <w:r w:rsidRPr="004A2CEB">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bổng</w:t>
            </w:r>
            <w:proofErr w:type="spellEnd"/>
            <w:r w:rsidRPr="004A2CEB">
              <w:rPr>
                <w:rFonts w:ascii="Times New Roman" w:hAnsi="Times New Roman" w:cs="Times New Roman"/>
                <w:sz w:val="24"/>
                <w:szCs w:val="24"/>
              </w:rPr>
              <w:t xml:space="preserve"> 50%: </w:t>
            </w:r>
            <w:proofErr w:type="spellStart"/>
            <w:r w:rsidRPr="004A2CEB">
              <w:rPr>
                <w:rFonts w:ascii="Times New Roman" w:hAnsi="Times New Roman" w:cs="Times New Roman"/>
                <w:sz w:val="24"/>
                <w:szCs w:val="24"/>
              </w:rPr>
              <w:t>Miễn</w:t>
            </w:r>
            <w:proofErr w:type="spellEnd"/>
            <w:r w:rsidRPr="004A2CEB">
              <w:rPr>
                <w:rFonts w:ascii="Times New Roman" w:hAnsi="Times New Roman" w:cs="Times New Roman"/>
                <w:sz w:val="24"/>
                <w:szCs w:val="24"/>
              </w:rPr>
              <w:t xml:space="preserve"> 50% </w:t>
            </w:r>
            <w:proofErr w:type="spellStart"/>
            <w:r w:rsidRPr="004A2CEB">
              <w:rPr>
                <w:rFonts w:ascii="Times New Roman" w:hAnsi="Times New Roman" w:cs="Times New Roman"/>
                <w:sz w:val="24"/>
                <w:szCs w:val="24"/>
              </w:rPr>
              <w:t>phí</w:t>
            </w:r>
            <w:proofErr w:type="spellEnd"/>
            <w:r w:rsidRPr="004A2CEB">
              <w:rPr>
                <w:rFonts w:ascii="Times New Roman" w:hAnsi="Times New Roman" w:cs="Times New Roman"/>
                <w:sz w:val="24"/>
                <w:szCs w:val="24"/>
              </w:rPr>
              <w:t xml:space="preserve"> KTX </w:t>
            </w:r>
            <w:proofErr w:type="spellStart"/>
            <w:r w:rsidRPr="004A2CEB">
              <w:rPr>
                <w:rFonts w:ascii="Times New Roman" w:hAnsi="Times New Roman" w:cs="Times New Roman"/>
                <w:sz w:val="24"/>
                <w:szCs w:val="24"/>
              </w:rPr>
              <w:t>và</w:t>
            </w:r>
            <w:proofErr w:type="spellEnd"/>
            <w:r w:rsidRPr="004A2CEB">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học</w:t>
            </w:r>
            <w:proofErr w:type="spellEnd"/>
            <w:r w:rsidRPr="004A2CEB">
              <w:rPr>
                <w:rFonts w:ascii="Times New Roman" w:hAnsi="Times New Roman" w:cs="Times New Roman"/>
                <w:sz w:val="24"/>
                <w:szCs w:val="24"/>
              </w:rPr>
              <w:t xml:space="preserve"> </w:t>
            </w:r>
            <w:proofErr w:type="spellStart"/>
            <w:r w:rsidRPr="004A2CEB">
              <w:rPr>
                <w:rFonts w:ascii="Times New Roman" w:hAnsi="Times New Roman" w:cs="Times New Roman"/>
                <w:sz w:val="24"/>
                <w:szCs w:val="24"/>
              </w:rPr>
              <w:t>phí</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nếu</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đạt</w:t>
            </w:r>
            <w:proofErr w:type="spellEnd"/>
            <w:r w:rsidR="00602086">
              <w:rPr>
                <w:rFonts w:ascii="Times New Roman" w:hAnsi="Times New Roman" w:cs="Times New Roman"/>
                <w:sz w:val="24"/>
                <w:szCs w:val="24"/>
              </w:rPr>
              <w:t xml:space="preserve"> IELTS 6.5</w:t>
            </w:r>
          </w:p>
        </w:tc>
      </w:tr>
    </w:tbl>
    <w:p w:rsidR="003C670C" w:rsidRPr="003C670C" w:rsidRDefault="003C670C" w:rsidP="003C670C">
      <w:pPr>
        <w:spacing w:after="0"/>
        <w:rPr>
          <w:rFonts w:ascii="Times New Roman" w:hAnsi="Times New Roman" w:cs="Times New Roman"/>
          <w:b/>
          <w:sz w:val="10"/>
          <w:szCs w:val="10"/>
          <w:u w:val="single"/>
        </w:rPr>
      </w:pPr>
    </w:p>
    <w:p w:rsidR="00D17669" w:rsidRPr="00770DD3" w:rsidRDefault="00D17669" w:rsidP="003C670C">
      <w:pPr>
        <w:spacing w:after="0"/>
        <w:rPr>
          <w:rFonts w:ascii="Times New Roman" w:hAnsi="Times New Roman" w:cs="Times New Roman"/>
          <w:b/>
          <w:sz w:val="24"/>
          <w:szCs w:val="24"/>
          <w:u w:val="single"/>
        </w:rPr>
      </w:pPr>
      <w:r w:rsidRPr="00770DD3">
        <w:rPr>
          <w:rFonts w:ascii="Times New Roman" w:hAnsi="Times New Roman" w:cs="Times New Roman"/>
          <w:b/>
          <w:sz w:val="24"/>
          <w:szCs w:val="24"/>
          <w:u w:val="single"/>
        </w:rPr>
        <w:t>VI/LỊCH DỰ KIẾN TUYỂN SINH</w:t>
      </w:r>
    </w:p>
    <w:p w:rsidR="00D17669" w:rsidRPr="00D17669" w:rsidRDefault="00D17669" w:rsidP="003C670C">
      <w:pPr>
        <w:pStyle w:val="ListParagraph"/>
        <w:numPr>
          <w:ilvl w:val="0"/>
          <w:numId w:val="8"/>
        </w:num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Thời</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gian</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nhận</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đơn</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đăng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ký</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Tháng</w:t>
      </w:r>
      <w:proofErr w:type="spellEnd"/>
      <w:r w:rsidR="00602086">
        <w:rPr>
          <w:rFonts w:ascii="Times New Roman" w:hAnsi="Times New Roman" w:cs="Times New Roman"/>
          <w:sz w:val="24"/>
          <w:szCs w:val="24"/>
        </w:rPr>
        <w:t xml:space="preserve"> 4/2017</w:t>
      </w:r>
    </w:p>
    <w:p w:rsidR="00D17669" w:rsidRPr="00D17669" w:rsidRDefault="00D17669" w:rsidP="003C670C">
      <w:pPr>
        <w:pStyle w:val="ListParagraph"/>
        <w:numPr>
          <w:ilvl w:val="0"/>
          <w:numId w:val="8"/>
        </w:num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Thờ</w:t>
      </w:r>
      <w:r w:rsidR="00602086">
        <w:rPr>
          <w:rFonts w:ascii="Times New Roman" w:hAnsi="Times New Roman" w:cs="Times New Roman"/>
          <w:sz w:val="24"/>
          <w:szCs w:val="24"/>
        </w:rPr>
        <w:t>i</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gian</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xét</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duyệt</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hồ</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sơ</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và</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phỏng</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vấn</w:t>
      </w:r>
      <w:proofErr w:type="spellEnd"/>
      <w:r w:rsidR="00602086">
        <w:rPr>
          <w:rFonts w:ascii="Times New Roman" w:hAnsi="Times New Roman" w:cs="Times New Roman"/>
          <w:sz w:val="24"/>
          <w:szCs w:val="24"/>
        </w:rPr>
        <w:t xml:space="preserve">: </w:t>
      </w:r>
      <w:proofErr w:type="spellStart"/>
      <w:r w:rsidR="00602086">
        <w:rPr>
          <w:rFonts w:ascii="Times New Roman" w:hAnsi="Times New Roman" w:cs="Times New Roman"/>
          <w:sz w:val="24"/>
          <w:szCs w:val="24"/>
        </w:rPr>
        <w:t>Tháng</w:t>
      </w:r>
      <w:proofErr w:type="spellEnd"/>
      <w:r w:rsidR="00602086">
        <w:rPr>
          <w:rFonts w:ascii="Times New Roman" w:hAnsi="Times New Roman" w:cs="Times New Roman"/>
          <w:sz w:val="24"/>
          <w:szCs w:val="24"/>
        </w:rPr>
        <w:t xml:space="preserve"> 5/2017</w:t>
      </w:r>
    </w:p>
    <w:p w:rsidR="00D17669" w:rsidRPr="00D17669" w:rsidRDefault="00D17669" w:rsidP="003C670C">
      <w:pPr>
        <w:pStyle w:val="ListParagraph"/>
        <w:numPr>
          <w:ilvl w:val="0"/>
          <w:numId w:val="8"/>
        </w:num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Thời</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gian</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trao</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học</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bổng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Cuối</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tháng</w:t>
      </w:r>
      <w:proofErr w:type="spellEnd"/>
      <w:r w:rsidRPr="00D17669">
        <w:rPr>
          <w:rFonts w:ascii="Times New Roman" w:hAnsi="Times New Roman" w:cs="Times New Roman"/>
          <w:sz w:val="24"/>
          <w:szCs w:val="24"/>
        </w:rPr>
        <w:t xml:space="preserve"> 6/2017</w:t>
      </w:r>
    </w:p>
    <w:p w:rsidR="00D17669" w:rsidRPr="003C670C" w:rsidRDefault="00D17669" w:rsidP="003C670C">
      <w:pPr>
        <w:pStyle w:val="ListParagraph"/>
        <w:numPr>
          <w:ilvl w:val="0"/>
          <w:numId w:val="8"/>
        </w:numPr>
        <w:spacing w:after="0"/>
        <w:rPr>
          <w:rFonts w:ascii="Times New Roman" w:hAnsi="Times New Roman" w:cs="Times New Roman"/>
          <w:sz w:val="24"/>
          <w:szCs w:val="24"/>
        </w:rPr>
      </w:pPr>
      <w:proofErr w:type="spellStart"/>
      <w:r w:rsidRPr="00D17669">
        <w:rPr>
          <w:rFonts w:ascii="Times New Roman" w:hAnsi="Times New Roman" w:cs="Times New Roman"/>
          <w:sz w:val="24"/>
          <w:szCs w:val="24"/>
        </w:rPr>
        <w:t>Thời</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gian</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mở</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lớp</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tiếng</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Hàn</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và</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văn</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hóa</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Hàn</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Quốc</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tại</w:t>
      </w:r>
      <w:proofErr w:type="spellEnd"/>
      <w:r w:rsidRPr="00D17669">
        <w:rPr>
          <w:rFonts w:ascii="Times New Roman" w:hAnsi="Times New Roman" w:cs="Times New Roman"/>
          <w:sz w:val="24"/>
          <w:szCs w:val="24"/>
        </w:rPr>
        <w:t xml:space="preserve"> </w:t>
      </w:r>
      <w:proofErr w:type="spellStart"/>
      <w:r w:rsidRPr="00D17669">
        <w:rPr>
          <w:rFonts w:ascii="Times New Roman" w:hAnsi="Times New Roman" w:cs="Times New Roman"/>
          <w:sz w:val="24"/>
          <w:szCs w:val="24"/>
        </w:rPr>
        <w:t>Việt</w:t>
      </w:r>
      <w:proofErr w:type="spellEnd"/>
      <w:r w:rsidRPr="00D17669">
        <w:rPr>
          <w:rFonts w:ascii="Times New Roman" w:hAnsi="Times New Roman" w:cs="Times New Roman"/>
          <w:sz w:val="24"/>
          <w:szCs w:val="24"/>
        </w:rPr>
        <w:t xml:space="preserve"> Nam: </w:t>
      </w:r>
      <w:proofErr w:type="spellStart"/>
      <w:r w:rsidRPr="00D17669">
        <w:rPr>
          <w:rFonts w:ascii="Times New Roman" w:hAnsi="Times New Roman" w:cs="Times New Roman"/>
          <w:sz w:val="24"/>
          <w:szCs w:val="24"/>
        </w:rPr>
        <w:t>Tháng</w:t>
      </w:r>
      <w:proofErr w:type="spellEnd"/>
      <w:r w:rsidRPr="00D17669">
        <w:rPr>
          <w:rFonts w:ascii="Times New Roman" w:hAnsi="Times New Roman" w:cs="Times New Roman"/>
          <w:sz w:val="24"/>
          <w:szCs w:val="24"/>
        </w:rPr>
        <w:t xml:space="preserve"> 7/2017</w:t>
      </w:r>
    </w:p>
    <w:p w:rsidR="002A3A1B" w:rsidRPr="0036716A" w:rsidRDefault="002A3A1B" w:rsidP="003C670C">
      <w:pPr>
        <w:spacing w:after="0" w:line="240" w:lineRule="auto"/>
        <w:ind w:left="357"/>
        <w:jc w:val="center"/>
        <w:rPr>
          <w:rFonts w:ascii="Times New Roman" w:hAnsi="Times New Roman" w:cs="Times New Roman"/>
          <w:b/>
          <w:bCs/>
          <w:sz w:val="10"/>
          <w:szCs w:val="10"/>
        </w:rPr>
      </w:pPr>
    </w:p>
    <w:p w:rsidR="00602086" w:rsidRDefault="00602086" w:rsidP="003C670C">
      <w:pPr>
        <w:spacing w:after="0" w:line="240" w:lineRule="auto"/>
        <w:ind w:left="357"/>
        <w:jc w:val="center"/>
        <w:rPr>
          <w:rFonts w:ascii="Times New Roman" w:hAnsi="Times New Roman" w:cs="Times New Roman"/>
          <w:b/>
          <w:bCs/>
          <w:sz w:val="24"/>
          <w:szCs w:val="24"/>
        </w:rPr>
      </w:pPr>
    </w:p>
    <w:p w:rsidR="00471418" w:rsidRPr="00B033F6" w:rsidRDefault="00471418" w:rsidP="00471418">
      <w:pPr>
        <w:tabs>
          <w:tab w:val="left" w:pos="426"/>
        </w:tabs>
        <w:spacing w:after="120" w:line="240" w:lineRule="auto"/>
        <w:jc w:val="center"/>
        <w:rPr>
          <w:b/>
          <w:sz w:val="26"/>
          <w:szCs w:val="26"/>
        </w:rPr>
      </w:pPr>
      <w:bookmarkStart w:id="0" w:name="_GoBack"/>
      <w:bookmarkEnd w:id="0"/>
      <w:r w:rsidRPr="00A969E2">
        <w:rPr>
          <w:b/>
          <w:sz w:val="26"/>
          <w:szCs w:val="26"/>
          <w:lang w:val="vi-VN"/>
        </w:rPr>
        <w:t>Mọi chi tiết xin liên hệ</w:t>
      </w:r>
      <w:r w:rsidRPr="00A969E2">
        <w:rPr>
          <w:b/>
          <w:sz w:val="26"/>
          <w:szCs w:val="26"/>
          <w:shd w:val="clear" w:color="auto" w:fill="FFFFFF"/>
          <w:lang w:val="vi-VN"/>
        </w:rPr>
        <w:t xml:space="preserve">: </w:t>
      </w:r>
      <w:r w:rsidRPr="00A969E2">
        <w:rPr>
          <w:b/>
          <w:sz w:val="26"/>
          <w:szCs w:val="26"/>
          <w:lang w:val="vi-VN"/>
        </w:rPr>
        <w:t>Phòng Tư vấn GTVL – Trung tâm Dịch vụ việc làm Nghệ An</w:t>
      </w:r>
      <w:r>
        <w:rPr>
          <w:b/>
          <w:sz w:val="26"/>
          <w:szCs w:val="26"/>
        </w:rPr>
        <w:t>.</w:t>
      </w:r>
    </w:p>
    <w:p w:rsidR="00471418" w:rsidRPr="00A969E2" w:rsidRDefault="00471418" w:rsidP="00471418">
      <w:pPr>
        <w:spacing w:after="120" w:line="240" w:lineRule="auto"/>
        <w:jc w:val="center"/>
        <w:rPr>
          <w:b/>
          <w:sz w:val="26"/>
          <w:szCs w:val="26"/>
          <w:lang w:val="fr-FR"/>
        </w:rPr>
      </w:pPr>
      <w:proofErr w:type="spellStart"/>
      <w:r w:rsidRPr="00A969E2">
        <w:rPr>
          <w:b/>
          <w:sz w:val="26"/>
          <w:szCs w:val="26"/>
          <w:lang w:val="fr-FR"/>
        </w:rPr>
        <w:t>Đi</w:t>
      </w:r>
      <w:proofErr w:type="spellEnd"/>
      <w:r w:rsidRPr="00A969E2">
        <w:rPr>
          <w:b/>
          <w:sz w:val="26"/>
          <w:szCs w:val="26"/>
          <w:lang w:val="fr-FR"/>
        </w:rPr>
        <w:t xml:space="preserve">̣a chỉ: </w:t>
      </w:r>
      <w:proofErr w:type="spellStart"/>
      <w:r w:rsidRPr="00A969E2">
        <w:rPr>
          <w:b/>
          <w:sz w:val="26"/>
          <w:szCs w:val="26"/>
          <w:lang w:val="fr-FR"/>
        </w:rPr>
        <w:t>Sô</w:t>
      </w:r>
      <w:proofErr w:type="spellEnd"/>
      <w:r w:rsidRPr="00A969E2">
        <w:rPr>
          <w:b/>
          <w:sz w:val="26"/>
          <w:szCs w:val="26"/>
          <w:lang w:val="fr-FR"/>
        </w:rPr>
        <w:t xml:space="preserve">́ 201, </w:t>
      </w:r>
      <w:proofErr w:type="spellStart"/>
      <w:r w:rsidRPr="00A969E2">
        <w:rPr>
          <w:b/>
          <w:sz w:val="26"/>
          <w:szCs w:val="26"/>
          <w:lang w:val="fr-FR"/>
        </w:rPr>
        <w:t>Phong</w:t>
      </w:r>
      <w:proofErr w:type="spellEnd"/>
      <w:r w:rsidRPr="00A969E2">
        <w:rPr>
          <w:b/>
          <w:sz w:val="26"/>
          <w:szCs w:val="26"/>
          <w:lang w:val="fr-FR"/>
        </w:rPr>
        <w:t xml:space="preserve"> </w:t>
      </w:r>
      <w:proofErr w:type="spellStart"/>
      <w:r w:rsidRPr="00A969E2">
        <w:rPr>
          <w:b/>
          <w:sz w:val="26"/>
          <w:szCs w:val="26"/>
          <w:lang w:val="fr-FR"/>
        </w:rPr>
        <w:t>Đi</w:t>
      </w:r>
      <w:proofErr w:type="spellEnd"/>
      <w:r w:rsidRPr="00A969E2">
        <w:rPr>
          <w:b/>
          <w:sz w:val="26"/>
          <w:szCs w:val="26"/>
          <w:lang w:val="fr-FR"/>
        </w:rPr>
        <w:t>̣</w:t>
      </w:r>
      <w:proofErr w:type="spellStart"/>
      <w:r w:rsidRPr="00A969E2">
        <w:rPr>
          <w:b/>
          <w:sz w:val="26"/>
          <w:szCs w:val="26"/>
          <w:lang w:val="fr-FR"/>
        </w:rPr>
        <w:t>nh</w:t>
      </w:r>
      <w:proofErr w:type="spellEnd"/>
      <w:r w:rsidRPr="00A969E2">
        <w:rPr>
          <w:b/>
          <w:sz w:val="26"/>
          <w:szCs w:val="26"/>
          <w:lang w:val="fr-FR"/>
        </w:rPr>
        <w:t xml:space="preserve"> </w:t>
      </w:r>
      <w:proofErr w:type="spellStart"/>
      <w:r w:rsidRPr="00A969E2">
        <w:rPr>
          <w:b/>
          <w:sz w:val="26"/>
          <w:szCs w:val="26"/>
          <w:lang w:val="fr-FR"/>
        </w:rPr>
        <w:t>Cảng</w:t>
      </w:r>
      <w:proofErr w:type="spellEnd"/>
      <w:r w:rsidRPr="00A969E2">
        <w:rPr>
          <w:b/>
          <w:sz w:val="26"/>
          <w:szCs w:val="26"/>
          <w:lang w:val="fr-FR"/>
        </w:rPr>
        <w:t xml:space="preserve">, </w:t>
      </w:r>
      <w:proofErr w:type="spellStart"/>
      <w:r w:rsidRPr="00A969E2">
        <w:rPr>
          <w:b/>
          <w:sz w:val="26"/>
          <w:szCs w:val="26"/>
          <w:lang w:val="fr-FR"/>
        </w:rPr>
        <w:t>phươ</w:t>
      </w:r>
      <w:proofErr w:type="spellEnd"/>
      <w:r w:rsidRPr="00A969E2">
        <w:rPr>
          <w:b/>
          <w:sz w:val="26"/>
          <w:szCs w:val="26"/>
          <w:lang w:val="fr-FR"/>
        </w:rPr>
        <w:t>̀</w:t>
      </w:r>
      <w:proofErr w:type="spellStart"/>
      <w:r w:rsidRPr="00A969E2">
        <w:rPr>
          <w:b/>
          <w:sz w:val="26"/>
          <w:szCs w:val="26"/>
          <w:lang w:val="fr-FR"/>
        </w:rPr>
        <w:t>ng</w:t>
      </w:r>
      <w:proofErr w:type="spellEnd"/>
      <w:r w:rsidRPr="00A969E2">
        <w:rPr>
          <w:b/>
          <w:sz w:val="26"/>
          <w:szCs w:val="26"/>
          <w:lang w:val="fr-FR"/>
        </w:rPr>
        <w:t xml:space="preserve"> </w:t>
      </w:r>
      <w:proofErr w:type="spellStart"/>
      <w:r w:rsidRPr="00A969E2">
        <w:rPr>
          <w:b/>
          <w:sz w:val="26"/>
          <w:szCs w:val="26"/>
          <w:lang w:val="fr-FR"/>
        </w:rPr>
        <w:t>Trươ</w:t>
      </w:r>
      <w:proofErr w:type="spellEnd"/>
      <w:r w:rsidRPr="00A969E2">
        <w:rPr>
          <w:b/>
          <w:sz w:val="26"/>
          <w:szCs w:val="26"/>
          <w:lang w:val="fr-FR"/>
        </w:rPr>
        <w:t>̀</w:t>
      </w:r>
      <w:proofErr w:type="spellStart"/>
      <w:r w:rsidRPr="00A969E2">
        <w:rPr>
          <w:b/>
          <w:sz w:val="26"/>
          <w:szCs w:val="26"/>
          <w:lang w:val="fr-FR"/>
        </w:rPr>
        <w:t>ng</w:t>
      </w:r>
      <w:proofErr w:type="spellEnd"/>
      <w:r w:rsidRPr="00A969E2">
        <w:rPr>
          <w:b/>
          <w:sz w:val="26"/>
          <w:szCs w:val="26"/>
          <w:lang w:val="fr-FR"/>
        </w:rPr>
        <w:t xml:space="preserve"> Thi, TP Vinh.</w:t>
      </w:r>
    </w:p>
    <w:p w:rsidR="00471418" w:rsidRDefault="00471418" w:rsidP="00471418">
      <w:pPr>
        <w:spacing w:after="120" w:line="240" w:lineRule="auto"/>
        <w:jc w:val="center"/>
        <w:rPr>
          <w:b/>
          <w:sz w:val="26"/>
          <w:szCs w:val="26"/>
        </w:rPr>
      </w:pPr>
      <w:proofErr w:type="spellStart"/>
      <w:r w:rsidRPr="00A969E2">
        <w:rPr>
          <w:b/>
          <w:sz w:val="26"/>
          <w:szCs w:val="26"/>
        </w:rPr>
        <w:t>Điện</w:t>
      </w:r>
      <w:proofErr w:type="spellEnd"/>
      <w:r w:rsidRPr="00A969E2">
        <w:rPr>
          <w:b/>
          <w:sz w:val="26"/>
          <w:szCs w:val="26"/>
        </w:rPr>
        <w:t xml:space="preserve"> </w:t>
      </w:r>
      <w:proofErr w:type="spellStart"/>
      <w:r w:rsidRPr="00A969E2">
        <w:rPr>
          <w:b/>
          <w:sz w:val="26"/>
          <w:szCs w:val="26"/>
        </w:rPr>
        <w:t>thoại</w:t>
      </w:r>
      <w:proofErr w:type="spellEnd"/>
      <w:r w:rsidRPr="00A969E2">
        <w:rPr>
          <w:b/>
          <w:sz w:val="26"/>
          <w:szCs w:val="26"/>
        </w:rPr>
        <w:t>: 0</w:t>
      </w:r>
      <w:r>
        <w:rPr>
          <w:b/>
          <w:sz w:val="26"/>
          <w:szCs w:val="26"/>
        </w:rPr>
        <w:t>2383.848</w:t>
      </w:r>
      <w:r w:rsidRPr="00A969E2">
        <w:rPr>
          <w:b/>
          <w:sz w:val="26"/>
          <w:szCs w:val="26"/>
        </w:rPr>
        <w:t>.</w:t>
      </w:r>
      <w:r>
        <w:rPr>
          <w:b/>
          <w:sz w:val="26"/>
          <w:szCs w:val="26"/>
        </w:rPr>
        <w:t xml:space="preserve">036 - DĐ: 09746.02346 </w:t>
      </w:r>
      <w:r w:rsidRPr="00A969E2">
        <w:rPr>
          <w:b/>
          <w:sz w:val="26"/>
          <w:szCs w:val="26"/>
        </w:rPr>
        <w:t>- 0978.264.</w:t>
      </w:r>
      <w:r>
        <w:rPr>
          <w:b/>
          <w:sz w:val="26"/>
          <w:szCs w:val="26"/>
        </w:rPr>
        <w:t>056.</w:t>
      </w:r>
    </w:p>
    <w:p w:rsidR="00471418" w:rsidRDefault="00471418" w:rsidP="00471418">
      <w:pPr>
        <w:spacing w:after="120" w:line="240" w:lineRule="auto"/>
        <w:jc w:val="center"/>
        <w:rPr>
          <w:b/>
          <w:sz w:val="26"/>
          <w:szCs w:val="26"/>
        </w:rPr>
      </w:pPr>
      <w:hyperlink r:id="rId8" w:history="1">
        <w:r w:rsidRPr="00583B70">
          <w:rPr>
            <w:rStyle w:val="Hyperlink"/>
            <w:b/>
            <w:sz w:val="26"/>
            <w:szCs w:val="26"/>
          </w:rPr>
          <w:t>www.vieclamnghean.vn</w:t>
        </w:r>
      </w:hyperlink>
      <w:r>
        <w:rPr>
          <w:b/>
          <w:sz w:val="26"/>
          <w:szCs w:val="26"/>
        </w:rPr>
        <w:t xml:space="preserve"> – Email: </w:t>
      </w:r>
      <w:hyperlink r:id="rId9" w:history="1">
        <w:r w:rsidRPr="00583B70">
          <w:rPr>
            <w:rStyle w:val="Hyperlink"/>
            <w:b/>
            <w:sz w:val="26"/>
            <w:szCs w:val="26"/>
          </w:rPr>
          <w:t>tuvanduhocna@gmail.com</w:t>
        </w:r>
      </w:hyperlink>
    </w:p>
    <w:p w:rsidR="00795BBB" w:rsidRPr="003C670C" w:rsidRDefault="00795BBB" w:rsidP="003C670C">
      <w:pPr>
        <w:spacing w:after="0"/>
        <w:jc w:val="center"/>
        <w:rPr>
          <w:rFonts w:ascii="Times New Roman" w:hAnsi="Times New Roman" w:cs="Times New Roman"/>
          <w:sz w:val="24"/>
          <w:szCs w:val="24"/>
        </w:rPr>
      </w:pPr>
    </w:p>
    <w:sectPr w:rsidR="00795BBB" w:rsidRPr="003C670C" w:rsidSect="00471418">
      <w:pgSz w:w="12240" w:h="15840"/>
      <w:pgMar w:top="709" w:right="1008"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E43" w:rsidRDefault="00961E43" w:rsidP="00A727A4">
      <w:pPr>
        <w:pStyle w:val="ListParagraph"/>
        <w:spacing w:after="0" w:line="240" w:lineRule="auto"/>
      </w:pPr>
      <w:r>
        <w:separator/>
      </w:r>
    </w:p>
  </w:endnote>
  <w:endnote w:type="continuationSeparator" w:id="0">
    <w:p w:rsidR="00961E43" w:rsidRDefault="00961E43" w:rsidP="00A727A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E43" w:rsidRDefault="00961E43" w:rsidP="00A727A4">
      <w:pPr>
        <w:pStyle w:val="ListParagraph"/>
        <w:spacing w:after="0" w:line="240" w:lineRule="auto"/>
      </w:pPr>
      <w:r>
        <w:separator/>
      </w:r>
    </w:p>
  </w:footnote>
  <w:footnote w:type="continuationSeparator" w:id="0">
    <w:p w:rsidR="00961E43" w:rsidRDefault="00961E43" w:rsidP="00A727A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27C1"/>
    <w:multiLevelType w:val="hybridMultilevel"/>
    <w:tmpl w:val="A5F403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AA51575"/>
    <w:multiLevelType w:val="hybridMultilevel"/>
    <w:tmpl w:val="83C21132"/>
    <w:lvl w:ilvl="0" w:tplc="D0F6F856">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DF05A93"/>
    <w:multiLevelType w:val="hybridMultilevel"/>
    <w:tmpl w:val="699619A8"/>
    <w:lvl w:ilvl="0" w:tplc="3E4A2D1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41C67D81"/>
    <w:multiLevelType w:val="hybridMultilevel"/>
    <w:tmpl w:val="D60E903E"/>
    <w:lvl w:ilvl="0" w:tplc="CEF2B40C">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4BC7569E"/>
    <w:multiLevelType w:val="hybridMultilevel"/>
    <w:tmpl w:val="59CC7FEA"/>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AC630D"/>
    <w:multiLevelType w:val="hybridMultilevel"/>
    <w:tmpl w:val="91500D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12A4EB5"/>
    <w:multiLevelType w:val="hybridMultilevel"/>
    <w:tmpl w:val="2FF8B158"/>
    <w:lvl w:ilvl="0" w:tplc="30767210">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65C44ECA"/>
    <w:multiLevelType w:val="hybridMultilevel"/>
    <w:tmpl w:val="EE4EA47C"/>
    <w:lvl w:ilvl="0" w:tplc="042A000F">
      <w:start w:val="1"/>
      <w:numFmt w:val="decimal"/>
      <w:lvlText w:val="%1."/>
      <w:lvlJc w:val="left"/>
      <w:pPr>
        <w:tabs>
          <w:tab w:val="num" w:pos="385"/>
        </w:tabs>
        <w:ind w:left="385" w:hanging="360"/>
      </w:pPr>
      <w:rPr>
        <w:rFonts w:hint="default"/>
      </w:rPr>
    </w:lvl>
    <w:lvl w:ilvl="1" w:tplc="042A0019">
      <w:start w:val="1"/>
      <w:numFmt w:val="lowerLetter"/>
      <w:lvlText w:val="%2."/>
      <w:lvlJc w:val="left"/>
      <w:pPr>
        <w:tabs>
          <w:tab w:val="num" w:pos="1105"/>
        </w:tabs>
        <w:ind w:left="1105" w:hanging="360"/>
      </w:pPr>
    </w:lvl>
    <w:lvl w:ilvl="2" w:tplc="042A001B">
      <w:start w:val="1"/>
      <w:numFmt w:val="lowerRoman"/>
      <w:lvlText w:val="%3."/>
      <w:lvlJc w:val="right"/>
      <w:pPr>
        <w:tabs>
          <w:tab w:val="num" w:pos="1825"/>
        </w:tabs>
        <w:ind w:left="1825" w:hanging="180"/>
      </w:pPr>
    </w:lvl>
    <w:lvl w:ilvl="3" w:tplc="042A000F">
      <w:start w:val="1"/>
      <w:numFmt w:val="decimal"/>
      <w:lvlText w:val="%4."/>
      <w:lvlJc w:val="left"/>
      <w:pPr>
        <w:tabs>
          <w:tab w:val="num" w:pos="2545"/>
        </w:tabs>
        <w:ind w:left="2545" w:hanging="360"/>
      </w:pPr>
    </w:lvl>
    <w:lvl w:ilvl="4" w:tplc="042A0019">
      <w:start w:val="1"/>
      <w:numFmt w:val="lowerLetter"/>
      <w:lvlText w:val="%5."/>
      <w:lvlJc w:val="left"/>
      <w:pPr>
        <w:tabs>
          <w:tab w:val="num" w:pos="3265"/>
        </w:tabs>
        <w:ind w:left="3265" w:hanging="360"/>
      </w:pPr>
    </w:lvl>
    <w:lvl w:ilvl="5" w:tplc="042A001B">
      <w:start w:val="1"/>
      <w:numFmt w:val="lowerRoman"/>
      <w:lvlText w:val="%6."/>
      <w:lvlJc w:val="right"/>
      <w:pPr>
        <w:tabs>
          <w:tab w:val="num" w:pos="3985"/>
        </w:tabs>
        <w:ind w:left="3985" w:hanging="180"/>
      </w:pPr>
    </w:lvl>
    <w:lvl w:ilvl="6" w:tplc="042A000F">
      <w:start w:val="1"/>
      <w:numFmt w:val="decimal"/>
      <w:lvlText w:val="%7."/>
      <w:lvlJc w:val="left"/>
      <w:pPr>
        <w:tabs>
          <w:tab w:val="num" w:pos="4705"/>
        </w:tabs>
        <w:ind w:left="4705" w:hanging="360"/>
      </w:pPr>
    </w:lvl>
    <w:lvl w:ilvl="7" w:tplc="042A0019">
      <w:start w:val="1"/>
      <w:numFmt w:val="lowerLetter"/>
      <w:lvlText w:val="%8."/>
      <w:lvlJc w:val="left"/>
      <w:pPr>
        <w:tabs>
          <w:tab w:val="num" w:pos="5425"/>
        </w:tabs>
        <w:ind w:left="5425" w:hanging="360"/>
      </w:pPr>
    </w:lvl>
    <w:lvl w:ilvl="8" w:tplc="042A001B">
      <w:start w:val="1"/>
      <w:numFmt w:val="lowerRoman"/>
      <w:lvlText w:val="%9."/>
      <w:lvlJc w:val="right"/>
      <w:pPr>
        <w:tabs>
          <w:tab w:val="num" w:pos="6145"/>
        </w:tabs>
        <w:ind w:left="6145" w:hanging="180"/>
      </w:pPr>
    </w:lvl>
  </w:abstractNum>
  <w:abstractNum w:abstractNumId="8">
    <w:nsid w:val="7C0C37EA"/>
    <w:multiLevelType w:val="hybridMultilevel"/>
    <w:tmpl w:val="D744F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num>
  <w:num w:numId="3">
    <w:abstractNumId w:val="8"/>
  </w:num>
  <w:num w:numId="4">
    <w:abstractNumId w:val="1"/>
  </w:num>
  <w:num w:numId="5">
    <w:abstractNumId w:val="7"/>
  </w:num>
  <w:num w:numId="6">
    <w:abstractNumId w:val="6"/>
  </w:num>
  <w:num w:numId="7">
    <w:abstractNumId w:val="3"/>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A5932"/>
    <w:rsid w:val="00021F4C"/>
    <w:rsid w:val="0002422C"/>
    <w:rsid w:val="00044CAE"/>
    <w:rsid w:val="00047920"/>
    <w:rsid w:val="000515FA"/>
    <w:rsid w:val="00061F55"/>
    <w:rsid w:val="0006461E"/>
    <w:rsid w:val="000A7128"/>
    <w:rsid w:val="000C0989"/>
    <w:rsid w:val="000F0914"/>
    <w:rsid w:val="00104FA4"/>
    <w:rsid w:val="00112D74"/>
    <w:rsid w:val="00123B2D"/>
    <w:rsid w:val="001331A7"/>
    <w:rsid w:val="0013509C"/>
    <w:rsid w:val="001351B4"/>
    <w:rsid w:val="00143D3C"/>
    <w:rsid w:val="00154E9E"/>
    <w:rsid w:val="0015723C"/>
    <w:rsid w:val="0016241D"/>
    <w:rsid w:val="001650FB"/>
    <w:rsid w:val="00171F37"/>
    <w:rsid w:val="00176092"/>
    <w:rsid w:val="001810F3"/>
    <w:rsid w:val="001811D6"/>
    <w:rsid w:val="001857C9"/>
    <w:rsid w:val="00196649"/>
    <w:rsid w:val="001A601C"/>
    <w:rsid w:val="001A7162"/>
    <w:rsid w:val="001B49D1"/>
    <w:rsid w:val="001C6093"/>
    <w:rsid w:val="001D019B"/>
    <w:rsid w:val="001D3C92"/>
    <w:rsid w:val="001D6494"/>
    <w:rsid w:val="001D7A72"/>
    <w:rsid w:val="00223937"/>
    <w:rsid w:val="00230024"/>
    <w:rsid w:val="00235981"/>
    <w:rsid w:val="00252ECD"/>
    <w:rsid w:val="002622CE"/>
    <w:rsid w:val="00264654"/>
    <w:rsid w:val="00270E66"/>
    <w:rsid w:val="00274614"/>
    <w:rsid w:val="00284FDE"/>
    <w:rsid w:val="002879FA"/>
    <w:rsid w:val="00294A29"/>
    <w:rsid w:val="002A302C"/>
    <w:rsid w:val="002A3A1B"/>
    <w:rsid w:val="002B394D"/>
    <w:rsid w:val="00314471"/>
    <w:rsid w:val="00314723"/>
    <w:rsid w:val="0033348E"/>
    <w:rsid w:val="00334B0E"/>
    <w:rsid w:val="00343116"/>
    <w:rsid w:val="00352237"/>
    <w:rsid w:val="00355A3A"/>
    <w:rsid w:val="0036116E"/>
    <w:rsid w:val="0036144C"/>
    <w:rsid w:val="0036716A"/>
    <w:rsid w:val="003707FB"/>
    <w:rsid w:val="00387E92"/>
    <w:rsid w:val="003B50A6"/>
    <w:rsid w:val="003B6716"/>
    <w:rsid w:val="003C670C"/>
    <w:rsid w:val="003C709F"/>
    <w:rsid w:val="003D61E6"/>
    <w:rsid w:val="003E4C07"/>
    <w:rsid w:val="003E65D1"/>
    <w:rsid w:val="00414A2F"/>
    <w:rsid w:val="00425215"/>
    <w:rsid w:val="004519F0"/>
    <w:rsid w:val="00451B00"/>
    <w:rsid w:val="004572C0"/>
    <w:rsid w:val="00471418"/>
    <w:rsid w:val="00471D0A"/>
    <w:rsid w:val="00473775"/>
    <w:rsid w:val="00483A8B"/>
    <w:rsid w:val="00494EE3"/>
    <w:rsid w:val="00497018"/>
    <w:rsid w:val="004A2CEB"/>
    <w:rsid w:val="004A2E79"/>
    <w:rsid w:val="004C035F"/>
    <w:rsid w:val="004C3335"/>
    <w:rsid w:val="004C7942"/>
    <w:rsid w:val="004E0CA2"/>
    <w:rsid w:val="004F7CF3"/>
    <w:rsid w:val="005023B2"/>
    <w:rsid w:val="00510CA7"/>
    <w:rsid w:val="00511260"/>
    <w:rsid w:val="00525C93"/>
    <w:rsid w:val="0052707D"/>
    <w:rsid w:val="0053220A"/>
    <w:rsid w:val="0053514B"/>
    <w:rsid w:val="00535D27"/>
    <w:rsid w:val="0053734C"/>
    <w:rsid w:val="005415C6"/>
    <w:rsid w:val="00555B6C"/>
    <w:rsid w:val="005619B1"/>
    <w:rsid w:val="005641FE"/>
    <w:rsid w:val="00564B34"/>
    <w:rsid w:val="00564E20"/>
    <w:rsid w:val="005A1CCC"/>
    <w:rsid w:val="005A58D1"/>
    <w:rsid w:val="005B1197"/>
    <w:rsid w:val="005D4BB4"/>
    <w:rsid w:val="005D5AB2"/>
    <w:rsid w:val="005E3ACD"/>
    <w:rsid w:val="00602086"/>
    <w:rsid w:val="006154F5"/>
    <w:rsid w:val="006176A5"/>
    <w:rsid w:val="00626A23"/>
    <w:rsid w:val="00626A32"/>
    <w:rsid w:val="00630347"/>
    <w:rsid w:val="006345CD"/>
    <w:rsid w:val="006349FC"/>
    <w:rsid w:val="00642BE4"/>
    <w:rsid w:val="00673393"/>
    <w:rsid w:val="006817D0"/>
    <w:rsid w:val="00692B61"/>
    <w:rsid w:val="006B4EA9"/>
    <w:rsid w:val="006B66B4"/>
    <w:rsid w:val="006B6FE0"/>
    <w:rsid w:val="006B777B"/>
    <w:rsid w:val="006E2B62"/>
    <w:rsid w:val="006F6124"/>
    <w:rsid w:val="0070155A"/>
    <w:rsid w:val="00712CE5"/>
    <w:rsid w:val="007177EC"/>
    <w:rsid w:val="007319A6"/>
    <w:rsid w:val="00733887"/>
    <w:rsid w:val="0076383D"/>
    <w:rsid w:val="00767A3C"/>
    <w:rsid w:val="00770DD3"/>
    <w:rsid w:val="007727B1"/>
    <w:rsid w:val="00773263"/>
    <w:rsid w:val="007773CC"/>
    <w:rsid w:val="00781ED8"/>
    <w:rsid w:val="00781FAB"/>
    <w:rsid w:val="00783D4A"/>
    <w:rsid w:val="00785AD9"/>
    <w:rsid w:val="00794918"/>
    <w:rsid w:val="00795B0D"/>
    <w:rsid w:val="00795BBB"/>
    <w:rsid w:val="007A5D6A"/>
    <w:rsid w:val="007B6D53"/>
    <w:rsid w:val="007C33B3"/>
    <w:rsid w:val="007E316C"/>
    <w:rsid w:val="007E3419"/>
    <w:rsid w:val="007F3682"/>
    <w:rsid w:val="007F6CAB"/>
    <w:rsid w:val="008016EA"/>
    <w:rsid w:val="00810582"/>
    <w:rsid w:val="00815B9F"/>
    <w:rsid w:val="00830D18"/>
    <w:rsid w:val="0083361D"/>
    <w:rsid w:val="00836C24"/>
    <w:rsid w:val="00843872"/>
    <w:rsid w:val="008542FE"/>
    <w:rsid w:val="0086243F"/>
    <w:rsid w:val="00883801"/>
    <w:rsid w:val="00892B4F"/>
    <w:rsid w:val="008B48F2"/>
    <w:rsid w:val="008B5804"/>
    <w:rsid w:val="008B5C32"/>
    <w:rsid w:val="008C2015"/>
    <w:rsid w:val="008C4A59"/>
    <w:rsid w:val="008D2941"/>
    <w:rsid w:val="008E4977"/>
    <w:rsid w:val="008F10C3"/>
    <w:rsid w:val="008F1EDC"/>
    <w:rsid w:val="009036EB"/>
    <w:rsid w:val="009075FC"/>
    <w:rsid w:val="00913BC2"/>
    <w:rsid w:val="00937CF2"/>
    <w:rsid w:val="0094755E"/>
    <w:rsid w:val="00950EE3"/>
    <w:rsid w:val="00951F47"/>
    <w:rsid w:val="00961AC6"/>
    <w:rsid w:val="00961E43"/>
    <w:rsid w:val="00966BE7"/>
    <w:rsid w:val="00977451"/>
    <w:rsid w:val="00981C58"/>
    <w:rsid w:val="00981FA7"/>
    <w:rsid w:val="009A3E0E"/>
    <w:rsid w:val="009C08AA"/>
    <w:rsid w:val="009E171B"/>
    <w:rsid w:val="009F1F42"/>
    <w:rsid w:val="00A045EF"/>
    <w:rsid w:val="00A075B6"/>
    <w:rsid w:val="00A123F5"/>
    <w:rsid w:val="00A1385A"/>
    <w:rsid w:val="00A245EF"/>
    <w:rsid w:val="00A24A7B"/>
    <w:rsid w:val="00A260D9"/>
    <w:rsid w:val="00A46428"/>
    <w:rsid w:val="00A5705B"/>
    <w:rsid w:val="00A57A94"/>
    <w:rsid w:val="00A648CC"/>
    <w:rsid w:val="00A707DD"/>
    <w:rsid w:val="00A727A4"/>
    <w:rsid w:val="00A7640E"/>
    <w:rsid w:val="00A803E1"/>
    <w:rsid w:val="00A87D36"/>
    <w:rsid w:val="00A90E06"/>
    <w:rsid w:val="00A97D97"/>
    <w:rsid w:val="00AA4B02"/>
    <w:rsid w:val="00AA520C"/>
    <w:rsid w:val="00AA6FAB"/>
    <w:rsid w:val="00AB100E"/>
    <w:rsid w:val="00AB21F5"/>
    <w:rsid w:val="00AB6A05"/>
    <w:rsid w:val="00AC748D"/>
    <w:rsid w:val="00AD28B8"/>
    <w:rsid w:val="00AD4BDA"/>
    <w:rsid w:val="00AF74E8"/>
    <w:rsid w:val="00B0218D"/>
    <w:rsid w:val="00B03CDD"/>
    <w:rsid w:val="00B17218"/>
    <w:rsid w:val="00B22EF6"/>
    <w:rsid w:val="00B24164"/>
    <w:rsid w:val="00B26886"/>
    <w:rsid w:val="00B368A7"/>
    <w:rsid w:val="00B437B0"/>
    <w:rsid w:val="00B50085"/>
    <w:rsid w:val="00B50260"/>
    <w:rsid w:val="00B531C0"/>
    <w:rsid w:val="00B5550A"/>
    <w:rsid w:val="00B56A41"/>
    <w:rsid w:val="00B57C21"/>
    <w:rsid w:val="00B641F9"/>
    <w:rsid w:val="00B66452"/>
    <w:rsid w:val="00B97EBB"/>
    <w:rsid w:val="00BA54DF"/>
    <w:rsid w:val="00BD48C1"/>
    <w:rsid w:val="00BE6A1A"/>
    <w:rsid w:val="00BF27FF"/>
    <w:rsid w:val="00BF669D"/>
    <w:rsid w:val="00C06EA1"/>
    <w:rsid w:val="00C06EC4"/>
    <w:rsid w:val="00C14E33"/>
    <w:rsid w:val="00C25B7A"/>
    <w:rsid w:val="00C25BA2"/>
    <w:rsid w:val="00C25F0B"/>
    <w:rsid w:val="00C2684D"/>
    <w:rsid w:val="00C272BC"/>
    <w:rsid w:val="00C410B3"/>
    <w:rsid w:val="00C4369D"/>
    <w:rsid w:val="00C51176"/>
    <w:rsid w:val="00C54B6F"/>
    <w:rsid w:val="00C71C50"/>
    <w:rsid w:val="00C75C14"/>
    <w:rsid w:val="00C876A9"/>
    <w:rsid w:val="00C9418A"/>
    <w:rsid w:val="00CA5932"/>
    <w:rsid w:val="00CC71D6"/>
    <w:rsid w:val="00CD5D4C"/>
    <w:rsid w:val="00CF4483"/>
    <w:rsid w:val="00D17669"/>
    <w:rsid w:val="00D337E6"/>
    <w:rsid w:val="00D34694"/>
    <w:rsid w:val="00D576E8"/>
    <w:rsid w:val="00D60F81"/>
    <w:rsid w:val="00D75A7C"/>
    <w:rsid w:val="00D766F2"/>
    <w:rsid w:val="00D96ABA"/>
    <w:rsid w:val="00D97BB2"/>
    <w:rsid w:val="00DC7E22"/>
    <w:rsid w:val="00DE3616"/>
    <w:rsid w:val="00DF5DC7"/>
    <w:rsid w:val="00DF743A"/>
    <w:rsid w:val="00E02299"/>
    <w:rsid w:val="00E10833"/>
    <w:rsid w:val="00E3113E"/>
    <w:rsid w:val="00E31DBB"/>
    <w:rsid w:val="00E354CF"/>
    <w:rsid w:val="00E4434D"/>
    <w:rsid w:val="00E459D2"/>
    <w:rsid w:val="00E6361B"/>
    <w:rsid w:val="00E6547E"/>
    <w:rsid w:val="00E67D60"/>
    <w:rsid w:val="00E72246"/>
    <w:rsid w:val="00E8121A"/>
    <w:rsid w:val="00E86026"/>
    <w:rsid w:val="00E93027"/>
    <w:rsid w:val="00E96A30"/>
    <w:rsid w:val="00EB2E18"/>
    <w:rsid w:val="00EC6E31"/>
    <w:rsid w:val="00ED2A11"/>
    <w:rsid w:val="00ED2EA4"/>
    <w:rsid w:val="00EE3B0C"/>
    <w:rsid w:val="00EE7BDA"/>
    <w:rsid w:val="00F01EFA"/>
    <w:rsid w:val="00F145EE"/>
    <w:rsid w:val="00F20176"/>
    <w:rsid w:val="00F24E5D"/>
    <w:rsid w:val="00F25338"/>
    <w:rsid w:val="00F53374"/>
    <w:rsid w:val="00F56050"/>
    <w:rsid w:val="00F62558"/>
    <w:rsid w:val="00F63615"/>
    <w:rsid w:val="00F63D40"/>
    <w:rsid w:val="00F7028E"/>
    <w:rsid w:val="00F76213"/>
    <w:rsid w:val="00F8199C"/>
    <w:rsid w:val="00F86AA5"/>
    <w:rsid w:val="00F92326"/>
    <w:rsid w:val="00F939D0"/>
    <w:rsid w:val="00FC08EA"/>
    <w:rsid w:val="00FC3BC9"/>
    <w:rsid w:val="00FC68E7"/>
    <w:rsid w:val="00FE6313"/>
    <w:rsid w:val="00FF1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A6"/>
    <w:pPr>
      <w:spacing w:after="200" w:line="276" w:lineRule="auto"/>
    </w:pPr>
    <w:rPr>
      <w:rFonts w:cs="Calibri"/>
    </w:rPr>
  </w:style>
  <w:style w:type="paragraph" w:styleId="Heading1">
    <w:name w:val="heading 1"/>
    <w:basedOn w:val="Normal"/>
    <w:next w:val="Normal"/>
    <w:link w:val="Heading1Char"/>
    <w:uiPriority w:val="99"/>
    <w:qFormat/>
    <w:rsid w:val="00CA5932"/>
    <w:pPr>
      <w:keepNext/>
      <w:spacing w:before="60" w:after="0" w:line="240" w:lineRule="auto"/>
      <w:outlineLvl w:val="0"/>
    </w:pPr>
    <w:rPr>
      <w:rFonts w:ascii="Times New Roman" w:eastAsia="Times New Roman" w:hAnsi="Times New Roman" w:cs="Times New Roman"/>
      <w:b/>
      <w:bCs/>
      <w:i/>
      <w:iCs/>
      <w:sz w:val="24"/>
      <w:szCs w:val="24"/>
      <w:lang w:eastAsia="zh-CN"/>
    </w:rPr>
  </w:style>
  <w:style w:type="paragraph" w:styleId="Heading2">
    <w:name w:val="heading 2"/>
    <w:basedOn w:val="Normal"/>
    <w:next w:val="Normal"/>
    <w:link w:val="Heading2Char"/>
    <w:uiPriority w:val="99"/>
    <w:qFormat/>
    <w:rsid w:val="00CA5932"/>
    <w:pPr>
      <w:keepNext/>
      <w:spacing w:before="60" w:after="0" w:line="240" w:lineRule="auto"/>
      <w:outlineLvl w:val="1"/>
    </w:pPr>
    <w:rPr>
      <w:rFonts w:ascii="Times New Roman" w:eastAsia="Times New Roman" w:hAnsi="Times New Roman" w:cs="Times New Roma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5932"/>
    <w:rPr>
      <w:rFonts w:ascii="Times New Roman" w:hAnsi="Times New Roman" w:cs="Times New Roman"/>
      <w:b/>
      <w:bCs/>
      <w:i/>
      <w:iCs/>
      <w:sz w:val="20"/>
      <w:szCs w:val="20"/>
      <w:lang w:eastAsia="zh-CN"/>
    </w:rPr>
  </w:style>
  <w:style w:type="character" w:customStyle="1" w:styleId="Heading2Char">
    <w:name w:val="Heading 2 Char"/>
    <w:basedOn w:val="DefaultParagraphFont"/>
    <w:link w:val="Heading2"/>
    <w:uiPriority w:val="99"/>
    <w:locked/>
    <w:rsid w:val="00CA5932"/>
    <w:rPr>
      <w:rFonts w:ascii="Times New Roman" w:hAnsi="Times New Roman" w:cs="Times New Roman"/>
      <w:b/>
      <w:bCs/>
      <w:sz w:val="20"/>
      <w:szCs w:val="20"/>
      <w:lang w:eastAsia="zh-CN"/>
    </w:rPr>
  </w:style>
  <w:style w:type="paragraph" w:styleId="BodyText">
    <w:name w:val="Body Text"/>
    <w:basedOn w:val="Normal"/>
    <w:link w:val="BodyTextChar"/>
    <w:uiPriority w:val="99"/>
    <w:rsid w:val="00CA5932"/>
    <w:pPr>
      <w:spacing w:after="0" w:line="240" w:lineRule="auto"/>
    </w:pPr>
    <w:rPr>
      <w:rFonts w:ascii="Verdana" w:eastAsia="Times New Roman" w:hAnsi="Verdana" w:cs="Verdana"/>
      <w:b/>
      <w:bCs/>
      <w:color w:val="3366FF"/>
    </w:rPr>
  </w:style>
  <w:style w:type="character" w:customStyle="1" w:styleId="BodyTextChar">
    <w:name w:val="Body Text Char"/>
    <w:basedOn w:val="DefaultParagraphFont"/>
    <w:link w:val="BodyText"/>
    <w:uiPriority w:val="99"/>
    <w:locked/>
    <w:rsid w:val="00CA5932"/>
    <w:rPr>
      <w:rFonts w:ascii="Verdana" w:hAnsi="Verdana" w:cs="Verdana"/>
      <w:b/>
      <w:bCs/>
      <w:color w:val="3366FF"/>
      <w:sz w:val="24"/>
      <w:szCs w:val="24"/>
    </w:rPr>
  </w:style>
  <w:style w:type="character" w:styleId="Hyperlink">
    <w:name w:val="Hyperlink"/>
    <w:basedOn w:val="DefaultParagraphFont"/>
    <w:uiPriority w:val="99"/>
    <w:rsid w:val="00CA5932"/>
    <w:rPr>
      <w:color w:val="0000FF"/>
      <w:u w:val="single"/>
    </w:rPr>
  </w:style>
  <w:style w:type="paragraph" w:styleId="ListParagraph">
    <w:name w:val="List Paragraph"/>
    <w:basedOn w:val="Normal"/>
    <w:uiPriority w:val="34"/>
    <w:qFormat/>
    <w:rsid w:val="00CC71D6"/>
    <w:pPr>
      <w:ind w:left="720"/>
    </w:pPr>
  </w:style>
  <w:style w:type="table" w:styleId="TableGrid">
    <w:name w:val="Table Grid"/>
    <w:basedOn w:val="TableNormal"/>
    <w:uiPriority w:val="99"/>
    <w:rsid w:val="00483A8B"/>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727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727A4"/>
  </w:style>
  <w:style w:type="paragraph" w:styleId="Footer">
    <w:name w:val="footer"/>
    <w:basedOn w:val="Normal"/>
    <w:link w:val="FooterChar"/>
    <w:uiPriority w:val="99"/>
    <w:semiHidden/>
    <w:rsid w:val="00A727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727A4"/>
  </w:style>
  <w:style w:type="paragraph" w:styleId="BalloonText">
    <w:name w:val="Balloon Text"/>
    <w:basedOn w:val="Normal"/>
    <w:link w:val="BalloonTextChar"/>
    <w:uiPriority w:val="99"/>
    <w:semiHidden/>
    <w:rsid w:val="0042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5215"/>
    <w:rPr>
      <w:rFonts w:ascii="Tahoma" w:hAnsi="Tahoma" w:cs="Tahoma"/>
      <w:sz w:val="16"/>
      <w:szCs w:val="16"/>
    </w:rPr>
  </w:style>
  <w:style w:type="character" w:styleId="Strong">
    <w:name w:val="Strong"/>
    <w:basedOn w:val="DefaultParagraphFont"/>
    <w:uiPriority w:val="99"/>
    <w:qFormat/>
    <w:rsid w:val="00F92326"/>
    <w:rPr>
      <w:b/>
      <w:bCs/>
    </w:rPr>
  </w:style>
  <w:style w:type="character" w:customStyle="1" w:styleId="apple-converted-space">
    <w:name w:val="apple-converted-space"/>
    <w:basedOn w:val="DefaultParagraphFont"/>
    <w:uiPriority w:val="99"/>
    <w:rsid w:val="004519F0"/>
  </w:style>
</w:styles>
</file>

<file path=word/webSettings.xml><?xml version="1.0" encoding="utf-8"?>
<w:webSettings xmlns:r="http://schemas.openxmlformats.org/officeDocument/2006/relationships" xmlns:w="http://schemas.openxmlformats.org/wordprocessingml/2006/main">
  <w:divs>
    <w:div w:id="10297240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clamnghean.v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uvanduhoc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37 Tran Huu Tuoc</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Vinaghost.Com</dc:creator>
  <cp:lastModifiedBy>the cuong</cp:lastModifiedBy>
  <cp:revision>10</cp:revision>
  <cp:lastPrinted>2017-04-21T01:21:00Z</cp:lastPrinted>
  <dcterms:created xsi:type="dcterms:W3CDTF">2017-04-10T12:27:00Z</dcterms:created>
  <dcterms:modified xsi:type="dcterms:W3CDTF">2017-04-21T08:07:00Z</dcterms:modified>
</cp:coreProperties>
</file>